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6F4A88" w:rsidRDefault="006F4A88" w:rsidP="00907A47">
      <w:pPr>
        <w:jc w:val="left"/>
      </w:pPr>
    </w:p>
    <w:p w:rsidR="006F4A88" w:rsidRDefault="009A05AF" w:rsidP="00907A47">
      <w:r>
        <w:rPr>
          <w:noProof/>
        </w:rPr>
        <w:drawing>
          <wp:inline distB="0" distL="0" distR="0" distT="0" wp14:anchorId="58178559" wp14:editId="19639C99">
            <wp:extent cx="2972435" cy="862330"/>
            <wp:effectExtent l="0" t="0" r="0" b="0"/>
            <wp:docPr id="10" name="Picture 10" descr="C:\Users\kshields\AppData\Local\Microsoft\Windows\Temporary Internet Files\Content.Outlook\TOIZ27FQ\TrinityMetr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hields\AppData\Local\Microsoft\Windows\Temporary Internet Files\Content.Outlook\TOIZ27FQ\TrinityMetroHorizonta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699" b="16814" l="9422" r="10489"/>
                    <a:stretch/>
                  </pic:blipFill>
                  <pic:spPr bwMode="auto">
                    <a:xfrm>
                      <a:off x="0" y="0"/>
                      <a:ext cx="3038439" cy="881744"/>
                    </a:xfrm>
                    <a:prstGeom prst="rect">
                      <a:avLst/>
                    </a:prstGeom>
                    <a:noFill/>
                    <a:ln>
                      <a:noFill/>
                    </a:ln>
                    <a:extLst>
                      <a:ext uri="{53640926-AAD7-44D8-BBD7-CCE9431645EC}">
                        <a14:shadowObscured xmlns:a14="http://schemas.microsoft.com/office/drawing/2010/main"/>
                      </a:ext>
                    </a:extLst>
                  </pic:spPr>
                </pic:pic>
              </a:graphicData>
            </a:graphic>
          </wp:inline>
        </w:drawing>
      </w:r>
    </w:p>
    <w:p w:rsidR="00907A47" w:rsidRDefault="00907A47" w:rsidP="006F4A88">
      <w:pPr>
        <w:jc w:val="left"/>
        <w:rPr>
          <w:noProof/>
        </w:rPr>
      </w:pPr>
    </w:p>
    <w:p w:rsidR="00907A47" w:rsidRDefault="00907A47" w:rsidP="006F4A88">
      <w:pPr>
        <w:jc w:val="left"/>
        <w:rPr>
          <w:noProof/>
        </w:rPr>
      </w:pPr>
      <w:r>
        <w:rPr>
          <w:noProof/>
        </w:rPr>
        <mc:AlternateContent>
          <mc:Choice Requires="wps">
            <w:drawing>
              <wp:anchor distT="0" distB="0" distL="114300" distR="114300" simplePos="0" relativeHeight="251659264" behindDoc="0" locked="0" layoutInCell="1" allowOverlap="1">
                <wp:simplePos x="0" y="0"/>
                <wp:positionH relativeFrom="margin">
                  <wp:posOffset>-106680</wp:posOffset>
                </wp:positionH>
                <wp:positionV relativeFrom="paragraph">
                  <wp:posOffset>148590</wp:posOffset>
                </wp:positionV>
                <wp:extent cx="369570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95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A88" w:rsidRPr="00203F99" w:rsidRDefault="006F4A88" w:rsidP="006F4A88">
                            <w:pPr>
                              <w:jc w:val="left"/>
                              <w:rPr>
                                <w:rFonts w:ascii="Times New Roman" w:hAnsi="Times New Roman" w:cs="Times New Roman"/>
                                <w:sz w:val="36"/>
                                <w:szCs w:val="36"/>
                              </w:rPr>
                            </w:pPr>
                            <w:r w:rsidRPr="00203F99">
                              <w:rPr>
                                <w:rFonts w:ascii="Times New Roman" w:hAnsi="Times New Roman" w:cs="Times New Roman"/>
                                <w:sz w:val="36"/>
                                <w:szCs w:val="36"/>
                              </w:rPr>
                              <w:t>POSITION DESCRIPTION</w:t>
                            </w:r>
                          </w:p>
                          <w:p w:rsidR="00203F99" w:rsidRDefault="00203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11.7pt;width:291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" filled="f" stroked="f" strokeweight=".5pt">
                <v:textbox>
                  <w:txbxContent>
                    <w:p w:rsidR="006F4A88" w:rsidRPr="00203F99" w:rsidRDefault="006F4A88" w:rsidP="006F4A88">
                      <w:pPr>
                        <w:jc w:val="left"/>
                        <w:rPr>
                          <w:rFonts w:ascii="Times New Roman" w:hAnsi="Times New Roman" w:cs="Times New Roman"/>
                          <w:sz w:val="36"/>
                          <w:szCs w:val="36"/>
                        </w:rPr>
                      </w:pPr>
                      <w:r w:rsidRPr="00203F99">
                        <w:rPr>
                          <w:rFonts w:ascii="Times New Roman" w:hAnsi="Times New Roman" w:cs="Times New Roman"/>
                          <w:sz w:val="36"/>
                          <w:szCs w:val="36"/>
                        </w:rPr>
                        <w:t>POSITION DESCRIPTION</w:t>
                      </w:r>
                    </w:p>
                    <w:p w:rsidR="00203F99" w:rsidRDefault="00203F99"/>
                  </w:txbxContent>
                </v:textbox>
                <w10:wrap anchorx="margin"/>
              </v:shape>
            </w:pict>
          </mc:Fallback>
        </mc:AlternateContent>
      </w:r>
    </w:p>
    <w:p w:rsidR="00907A47" w:rsidRDefault="00907A47" w:rsidP="006F4A88">
      <w:pPr>
        <w:jc w:val="left"/>
        <w:rPr>
          <w:noProof/>
        </w:rPr>
      </w:pPr>
    </w:p>
    <w:p w:rsidR="00907A47" w:rsidRDefault="00907A47" w:rsidP="006F4A88">
      <w:pPr>
        <w:jc w:val="left"/>
        <w:rPr>
          <w:noProof/>
        </w:rPr>
      </w:pPr>
    </w:p>
    <w:p w:rsidR="006F4A88" w:rsidRDefault="00907A47" w:rsidP="006F4A88">
      <w:pPr>
        <w:jc w:val="lef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29845</wp:posOffset>
                </wp:positionV>
                <wp:extent cx="60807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6080760" cy="762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41CEFCD1"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35pt" to="47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" strokecolor="#4472c4 [3208]" strokeweight="1.5pt">
                <v:stroke joinstyle="miter"/>
                <w10:wrap anchorx="margin"/>
              </v:line>
            </w:pict>
          </mc:Fallback>
        </mc:AlternateContent>
      </w:r>
    </w:p>
    <w:p w:rsidR="006F4A88" w:rsidRDefault="00711B3A" w:rsidP="006F4A88">
      <w:pPr>
        <w:jc w:val="left"/>
        <w:rPr>
          <w:rFonts w:ascii="Times New Roman" w:cs="Times New Roman" w:hAnsi="Times New Roman"/>
          <w:sz w:val="24"/>
          <w:szCs w:val="24"/>
        </w:rPr>
      </w:pPr>
      <w:r>
        <w:rPr>
          <w:rFonts w:ascii="Times New Roman" w:cs="Times New Roman" w:hAnsi="Times New Roman"/>
          <w:sz w:val="24"/>
          <w:szCs w:val="24"/>
        </w:rPr>
        <w:t>POSITION TITLE:</w:t>
      </w:r>
      <w:r>
        <w:rPr>
          <w:rFonts w:ascii="Times New Roman" w:cs="Times New Roman" w:hAnsi="Times New Roman"/>
          <w:sz w:val="24"/>
          <w:szCs w:val="24"/>
        </w:rPr>
        <w:tab/>
      </w:r>
      <w:r w:rsidR="003C69BC">
        <w:rPr>
          <w:rFonts w:ascii="Times New Roman" w:cs="Times New Roman" w:hAnsi="Times New Roman"/>
          <w:sz w:val="24"/>
          <w:szCs w:val="24"/>
        </w:rPr>
        <w:t xml:space="preserve">Vice President/Chief Financial Officer   </w:t>
      </w:r>
      <w:r>
        <w:rPr>
          <w:rFonts w:ascii="Times New Roman" w:cs="Times New Roman" w:hAnsi="Times New Roman"/>
          <w:sz w:val="24"/>
          <w:szCs w:val="24"/>
        </w:rPr>
        <w:t>SAFETY SENSITIVE:</w:t>
      </w:r>
      <w:r w:rsidR="00AA492A">
        <w:rPr>
          <w:rFonts w:ascii="Times New Roman" w:cs="Times New Roman" w:hAnsi="Times New Roman"/>
          <w:sz w:val="24"/>
          <w:szCs w:val="24"/>
        </w:rPr>
        <w:t xml:space="preserve">  No</w:t>
      </w:r>
    </w:p>
    <w:p w:rsidR="00711B3A" w:rsidRDefault="00711B3A" w:rsidP="006F4A88">
      <w:pPr>
        <w:jc w:val="left"/>
        <w:rPr>
          <w:rFonts w:ascii="Times New Roman" w:cs="Times New Roman" w:hAnsi="Times New Roman"/>
          <w:sz w:val="24"/>
          <w:szCs w:val="24"/>
        </w:rPr>
      </w:pPr>
    </w:p>
    <w:p w:rsidR="00711B3A" w:rsidRDefault="00711B3A" w:rsidP="006F4A88">
      <w:pPr>
        <w:jc w:val="left"/>
        <w:rPr>
          <w:rFonts w:ascii="Times New Roman" w:cs="Times New Roman" w:hAnsi="Times New Roman"/>
          <w:sz w:val="24"/>
          <w:szCs w:val="24"/>
        </w:rPr>
      </w:pPr>
      <w:r>
        <w:rPr>
          <w:rFonts w:ascii="Times New Roman" w:cs="Times New Roman" w:hAnsi="Times New Roman"/>
          <w:sz w:val="24"/>
          <w:szCs w:val="24"/>
        </w:rPr>
        <w:t>SUPERVISOR:</w:t>
      </w:r>
      <w:r w:rsidR="00AA492A">
        <w:rPr>
          <w:rFonts w:ascii="Times New Roman" w:cs="Times New Roman" w:hAnsi="Times New Roman"/>
          <w:sz w:val="24"/>
          <w:szCs w:val="24"/>
        </w:rPr>
        <w:t xml:space="preserve">   </w:t>
      </w:r>
      <w:r w:rsidR="003C69BC">
        <w:rPr>
          <w:rFonts w:ascii="Times New Roman" w:cs="Times New Roman" w:hAnsi="Times New Roman"/>
          <w:sz w:val="24"/>
          <w:szCs w:val="24"/>
        </w:rPr>
        <w:t>President/CEO</w:t>
      </w:r>
      <w:r w:rsidR="00F44EC7">
        <w:rPr>
          <w:rFonts w:ascii="Times New Roman" w:cs="Times New Roman" w:hAnsi="Times New Roman"/>
          <w:sz w:val="24"/>
          <w:szCs w:val="24"/>
        </w:rPr>
        <w:tab/>
      </w:r>
      <w:r w:rsidR="00F44EC7">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sidR="003C69BC">
        <w:rPr>
          <w:rFonts w:ascii="Times New Roman" w:cs="Times New Roman" w:hAnsi="Times New Roman"/>
          <w:sz w:val="24"/>
          <w:szCs w:val="24"/>
        </w:rPr>
        <w:t xml:space="preserve">     </w:t>
      </w:r>
      <w:r>
        <w:rPr>
          <w:rFonts w:ascii="Times New Roman" w:cs="Times New Roman" w:hAnsi="Times New Roman"/>
          <w:sz w:val="24"/>
          <w:szCs w:val="24"/>
        </w:rPr>
        <w:t>FLSA STATUS:</w:t>
      </w:r>
      <w:r w:rsidR="00AA492A">
        <w:rPr>
          <w:rFonts w:ascii="Times New Roman" w:cs="Times New Roman" w:hAnsi="Times New Roman"/>
          <w:sz w:val="24"/>
          <w:szCs w:val="24"/>
        </w:rPr>
        <w:t xml:space="preserve">  Exempt</w:t>
      </w:r>
    </w:p>
    <w:p w:rsidR="00711B3A" w:rsidRDefault="00711B3A" w:rsidP="006F4A88">
      <w:pPr>
        <w:jc w:val="left"/>
        <w:rPr>
          <w:rFonts w:ascii="Times New Roman" w:cs="Times New Roman" w:hAnsi="Times New Roman"/>
          <w:sz w:val="24"/>
          <w:szCs w:val="24"/>
        </w:rPr>
      </w:pPr>
    </w:p>
    <w:p w:rsidR="00711B3A" w:rsidRDefault="00711B3A" w:rsidP="006F4A88" w:rsidRPr="00711B3A">
      <w:pPr>
        <w:jc w:val="left"/>
        <w:rPr>
          <w:rFonts w:ascii="Times New Roman" w:cs="Times New Roman" w:hAnsi="Times New Roman"/>
          <w:sz w:val="24"/>
          <w:szCs w:val="24"/>
        </w:rPr>
      </w:pPr>
      <w:r>
        <w:rPr>
          <w:rFonts w:ascii="Times New Roman" w:cs="Times New Roman" w:hAnsi="Times New Roman"/>
          <w:sz w:val="24"/>
          <w:szCs w:val="24"/>
        </w:rPr>
        <w:t>DEPARTMENT</w:t>
      </w:r>
      <w:r w:rsidR="00A15128">
        <w:rPr>
          <w:rFonts w:ascii="Times New Roman" w:cs="Times New Roman" w:hAnsi="Times New Roman"/>
          <w:sz w:val="24"/>
          <w:szCs w:val="24"/>
        </w:rPr>
        <w:t>/JOB TYPE</w:t>
      </w:r>
      <w:r>
        <w:rPr>
          <w:rFonts w:ascii="Times New Roman" w:cs="Times New Roman" w:hAnsi="Times New Roman"/>
          <w:sz w:val="24"/>
          <w:szCs w:val="24"/>
        </w:rPr>
        <w:t>:</w:t>
      </w:r>
      <w:r w:rsidR="00AA492A">
        <w:rPr>
          <w:rFonts w:ascii="Times New Roman" w:cs="Times New Roman" w:hAnsi="Times New Roman"/>
          <w:sz w:val="24"/>
          <w:szCs w:val="24"/>
        </w:rPr>
        <w:t xml:space="preserve">  </w:t>
      </w:r>
      <w:r w:rsidR="003C69BC">
        <w:rPr>
          <w:rFonts w:ascii="Times New Roman" w:cs="Times New Roman" w:hAnsi="Times New Roman"/>
          <w:sz w:val="24"/>
          <w:szCs w:val="24"/>
        </w:rPr>
        <w:t>Finance</w:t>
      </w:r>
      <w:r w:rsidR="003C69BC">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sidR="003C69BC">
        <w:rPr>
          <w:rFonts w:ascii="Times New Roman" w:cs="Times New Roman" w:hAnsi="Times New Roman"/>
          <w:sz w:val="24"/>
          <w:szCs w:val="24"/>
        </w:rPr>
        <w:t xml:space="preserve">     </w:t>
      </w:r>
      <w:r>
        <w:rPr>
          <w:rFonts w:ascii="Times New Roman" w:cs="Times New Roman" w:hAnsi="Times New Roman"/>
          <w:sz w:val="24"/>
          <w:szCs w:val="24"/>
        </w:rPr>
        <w:t>PAY GRADE:</w:t>
      </w:r>
      <w:r w:rsidR="00AA492A">
        <w:rPr>
          <w:rFonts w:ascii="Times New Roman" w:cs="Times New Roman" w:hAnsi="Times New Roman"/>
          <w:sz w:val="24"/>
          <w:szCs w:val="24"/>
        </w:rPr>
        <w:t xml:space="preserve">  </w:t>
      </w:r>
    </w:p>
    <w:p w:rsidR="006F4A88" w:rsidRDefault="006F4A88" w:rsidP="006F4A88" w:rsidRPr="00711B3A">
      <w:pPr>
        <w:jc w:val="left"/>
        <w:rPr>
          <w:rFonts w:ascii="Times New Roman" w:cs="Times New Roman" w:hAnsi="Times New Roman"/>
        </w:rPr>
      </w:pPr>
    </w:p>
    <w:p w:rsidR="006F4A88" w:rsidRDefault="00C71390" w:rsidP="006F4A88" w:rsidRPr="00711B3A">
      <w:pPr>
        <w:jc w:val="right"/>
        <w:rPr>
          <w:rFonts w:ascii="Times New Roman" w:cs="Times New Roman" w:hAnsi="Times New Roman"/>
        </w:rPr>
      </w:pPr>
      <w:r>
        <w:rPr>
          <w:noProof/>
        </w:rPr>
        <mc:AlternateContent>
          <mc:Choice Requires="wps">
            <w:drawing>
              <wp:anchor distT="0" distB="0" distL="114300" distR="114300" simplePos="0" relativeHeight="251662336" behindDoc="0" locked="0" layoutInCell="1" allowOverlap="1" wp14:anchorId="64B5E93C" wp14:editId="31C1985D">
                <wp:simplePos x="0" y="0"/>
                <wp:positionH relativeFrom="margin">
                  <wp:posOffset>0</wp:posOffset>
                </wp:positionH>
                <wp:positionV relativeFrom="paragraph">
                  <wp:posOffset>18415</wp:posOffset>
                </wp:positionV>
                <wp:extent cx="6080760" cy="76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6080760" cy="762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2E1F516" id="Straight Connector 4"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47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" strokecolor="#4472c4 [3208]" strokeweight="1.5pt">
                <v:stroke joinstyle="miter"/>
                <w10:wrap anchorx="margin"/>
              </v:line>
            </w:pict>
          </mc:Fallback>
        </mc:AlternateContent>
      </w:r>
    </w:p>
    <w:p w:rsidR="006F4A88" w:rsidRDefault="005051F1" w:rsidP="006F4A88">
      <w:pPr>
        <w:jc w:val="left"/>
        <w:rPr>
          <w:b/>
          <w:u w:val="single"/>
          <w:rFonts w:ascii="Times New Roman" w:cs="Times New Roman" w:hAnsi="Times New Roman"/>
        </w:rPr>
      </w:pPr>
      <w:r w:rsidRPr="005051F1">
        <w:rPr>
          <w:b/>
          <w:u w:val="single"/>
          <w:rFonts w:ascii="Times New Roman" w:cs="Times New Roman" w:hAnsi="Times New Roman"/>
        </w:rPr>
        <w:t>SUMMARY</w:t>
      </w:r>
    </w:p>
    <w:p w:rsidR="000E0EA3" w:rsidRDefault="003C69BC" w:rsidP="006F4A88" w:rsidRPr="003C69BC">
      <w:pPr>
        <w:jc w:val="left"/>
        <w:rPr>
          <w:rFonts w:ascii="Times New Roman" w:cs="Times New Roman" w:hAnsi="Times New Roman"/>
        </w:rPr>
      </w:pPr>
      <w:r w:rsidRPr="003C69BC">
        <w:rPr>
          <w:rFonts w:ascii="Times New Roman" w:cs="Times New Roman" w:hAnsi="Times New Roman"/>
        </w:rPr>
        <w:t xml:space="preserve">This position is </w:t>
      </w:r>
      <w:r w:rsidR="008B2DD4">
        <w:rPr>
          <w:rFonts w:ascii="Times New Roman" w:cs="Times New Roman" w:hAnsi="Times New Roman"/>
        </w:rPr>
        <w:t xml:space="preserve">a member of Trinity Metro’s executive leadership team </w:t>
      </w:r>
      <w:r w:rsidR="00B01330">
        <w:rPr>
          <w:rFonts w:ascii="Times New Roman" w:cs="Times New Roman" w:hAnsi="Times New Roman"/>
        </w:rPr>
        <w:t xml:space="preserve">and </w:t>
      </w:r>
      <w:r w:rsidRPr="003C69BC">
        <w:rPr>
          <w:rFonts w:ascii="Times New Roman" w:cs="Times New Roman" w:hAnsi="Times New Roman"/>
        </w:rPr>
        <w:t xml:space="preserve">under the administrative direction of the President/CEO.  </w:t>
      </w:r>
      <w:r w:rsidR="008B2DD4">
        <w:rPr>
          <w:rFonts w:ascii="Times New Roman" w:cs="Times New Roman" w:hAnsi="Times New Roman"/>
        </w:rPr>
        <w:t>The incumbent leads the finance department, handling both day to day financial operations as well as developing and implementing financial policies and strategies to improve the financial position of the agency.</w:t>
      </w:r>
      <w:r w:rsidRPr="003C69BC">
        <w:rPr>
          <w:rFonts w:ascii="Times New Roman" w:cs="Times New Roman" w:hAnsi="Times New Roman"/>
        </w:rPr>
        <w:t xml:space="preserve">  The incumbent has oversight responsibility and monitors </w:t>
      </w:r>
      <w:r>
        <w:rPr>
          <w:rFonts w:ascii="Times New Roman" w:cs="Times New Roman" w:hAnsi="Times New Roman"/>
        </w:rPr>
        <w:t xml:space="preserve">Trinity Metro’s </w:t>
      </w:r>
      <w:r w:rsidRPr="003C69BC">
        <w:rPr>
          <w:rFonts w:ascii="Times New Roman" w:cs="Times New Roman" w:hAnsi="Times New Roman"/>
        </w:rPr>
        <w:t>financial condition; ensures that financial policies, procedures, and objectives are observed; prepares annual budgets, prepares monthly financial statements, develops financial forecasts, monitors cash flow and invests available funds; works with partners in public transportation; and advises the President/CEO of financial and budgetary trends, issues or problems.</w:t>
      </w:r>
    </w:p>
    <w:p w:rsidR="00F44EC7" w:rsidRDefault="00F44EC7" w:rsidP="00B606B0">
      <w:pPr>
        <w:jc w:val="both"/>
        <w:rPr>
          <w:rFonts w:ascii="Times New Roman" w:cs="Times New Roman" w:hAnsi="Times New Roman"/>
        </w:rPr>
      </w:pPr>
    </w:p>
    <w:p w:rsidR="005051F1" w:rsidRDefault="005051F1" w:rsidP="006F4A88">
      <w:pPr>
        <w:jc w:val="left"/>
        <w:rPr>
          <w:b/>
          <w:u w:val="single"/>
          <w:rFonts w:ascii="Times New Roman" w:cs="Times New Roman" w:hAnsi="Times New Roman"/>
        </w:rPr>
      </w:pPr>
      <w:r w:rsidRPr="005051F1">
        <w:rPr>
          <w:b/>
          <w:u w:val="single"/>
          <w:rFonts w:ascii="Times New Roman" w:cs="Times New Roman" w:hAnsi="Times New Roman"/>
        </w:rPr>
        <w:t>ESSENTIAL FUNCTIONS</w:t>
      </w:r>
    </w:p>
    <w:p w:rsidR="00A25E5B" w:rsidRDefault="00A25E5B" w:rsidP="006F4A88">
      <w:pPr>
        <w:jc w:val="left"/>
        <w:rPr>
          <w:rFonts w:ascii="Times New Roman" w:cs="Times New Roman" w:hAnsi="Times New Roman"/>
          <w:sz w:val="18"/>
          <w:szCs w:val="18"/>
        </w:rPr>
      </w:pPr>
      <w:r>
        <w:rPr>
          <w:rFonts w:ascii="Times New Roman" w:cs="Times New Roman" w:hAnsi="Times New Roman"/>
          <w:sz w:val="18"/>
          <w:szCs w:val="18"/>
        </w:rPr>
        <w:t>To be successful in this role, an individual must be able to perform in a satisfactory manner the functions listed below.  The company will make reasonable accommodations to enable individuals with disabilities</w:t>
      </w:r>
      <w:r w:rsidR="00B11AD8">
        <w:rPr>
          <w:rFonts w:ascii="Times New Roman" w:cs="Times New Roman" w:hAnsi="Times New Roman"/>
          <w:sz w:val="18"/>
          <w:szCs w:val="18"/>
        </w:rPr>
        <w:t xml:space="preserve"> to perform these functions.</w:t>
      </w:r>
    </w:p>
    <w:p w:rsidR="003E1150" w:rsidRDefault="003E1150" w:rsidP="006F4A88" w:rsidRPr="00A25E5B">
      <w:pPr>
        <w:jc w:val="left"/>
        <w:rPr>
          <w:rFonts w:ascii="Times New Roman" w:cs="Times New Roman" w:hAnsi="Times New Roman"/>
          <w:sz w:val="18"/>
          <w:szCs w:val="18"/>
        </w:rPr>
      </w:pPr>
    </w:p>
    <w:p w:rsidR="003C69BC" w:rsidRDefault="003C69BC" w:rsidP="003C69BC" w:rsidRPr="003C69BC">
      <w:pPr>
        <w:jc w:val="left"/>
        <w:rPr>
          <w:rFonts w:ascii="Times New Roman" w:cs="Times New Roman" w:hAnsi="Times New Roman"/>
        </w:rPr>
      </w:pPr>
      <w:r w:rsidRPr="003E1150">
        <w:rPr>
          <w:rFonts w:ascii="Times New Roman" w:cs="Times New Roman" w:hAnsi="Times New Roman"/>
        </w:rPr>
        <w:t>1.</w:t>
      </w:r>
      <w:r>
        <w:rPr>
          <w:rFonts w:ascii="Times New Roman" w:cs="Times New Roman" w:hAnsi="Times New Roman"/>
        </w:rPr>
        <w:tab/>
      </w:r>
      <w:r>
        <w:rPr>
          <w:rFonts w:ascii="Times New Roman" w:cs="Times New Roman" w:hAnsi="Times New Roman"/>
        </w:rPr>
        <w:t>Acts as advisor to the President/CEO in all fiscal matters.</w:t>
      </w:r>
    </w:p>
    <w:p w:rsidR="003C69BC" w:rsidRDefault="003C69BC" w:rsidP="003C69BC" w:rsidRPr="003C69BC">
      <w:pPr>
        <w:jc w:val="left"/>
        <w:rPr>
          <w:rFonts w:ascii="Times New Roman" w:cs="Times New Roman" w:hAnsi="Times New Roman"/>
        </w:rPr>
      </w:pPr>
    </w:p>
    <w:p w:rsidR="00733ED6" w:rsidRDefault="003C69BC" w:rsidP="003C69BC">
      <w:pPr>
        <w:jc w:val="left"/>
        <w:ind w:left="720"/>
        <w:ind w:hanging="720"/>
        <w:rPr>
          <w:rFonts w:ascii="Times New Roman" w:cs="Times New Roman" w:hAnsi="Times New Roman"/>
        </w:rPr>
      </w:pPr>
      <w:r w:rsidRPr="003C69BC">
        <w:rPr>
          <w:rFonts w:ascii="Times New Roman" w:cs="Times New Roman" w:hAnsi="Times New Roman"/>
        </w:rPr>
        <w:t>2.</w:t>
      </w:r>
      <w:r w:rsidRPr="003C69BC">
        <w:rPr>
          <w:rFonts w:ascii="Times New Roman" w:cs="Times New Roman" w:hAnsi="Times New Roman"/>
        </w:rPr>
        <w:tab/>
      </w:r>
      <w:r w:rsidR="00733ED6">
        <w:rPr>
          <w:rFonts w:ascii="Times New Roman" w:cs="Times New Roman" w:hAnsi="Times New Roman"/>
        </w:rPr>
        <w:t xml:space="preserve">Creates a workplace culture that is inclusive, accountable and transparent. </w:t>
      </w:r>
    </w:p>
    <w:p w:rsidR="00733ED6" w:rsidRDefault="00733ED6" w:rsidP="00736230">
      <w:pPr>
        <w:jc w:val="left"/>
        <w:rPr>
          <w:rFonts w:ascii="Times New Roman" w:cs="Times New Roman" w:hAnsi="Times New Roman"/>
        </w:rPr>
      </w:pPr>
    </w:p>
    <w:p w:rsidR="00733ED6" w:rsidRDefault="00733ED6" w:rsidP="00736230">
      <w:pPr>
        <w:jc w:val="left"/>
        <w:ind w:left="720"/>
        <w:ind w:hanging="720"/>
        <w:rPr>
          <w:rFonts w:ascii="Times New Roman" w:cs="Times New Roman" w:hAnsi="Times New Roman"/>
        </w:rPr>
      </w:pPr>
      <w:r>
        <w:rPr>
          <w:rFonts w:ascii="Times New Roman" w:cs="Times New Roman" w:hAnsi="Times New Roman"/>
        </w:rPr>
        <w:t>3.</w:t>
      </w:r>
      <w:r>
        <w:rPr>
          <w:rFonts w:ascii="Times New Roman" w:cs="Times New Roman" w:hAnsi="Times New Roman"/>
        </w:rPr>
        <w:tab/>
      </w:r>
      <w:r>
        <w:rPr>
          <w:rFonts w:ascii="Times New Roman" w:cs="Times New Roman" w:hAnsi="Times New Roman"/>
        </w:rPr>
        <w:t>Develops long-range financial forecasts and leads the agency’s financial planning and funding strategies in coordination with long-range capital and operating goals.</w:t>
      </w:r>
    </w:p>
    <w:p w:rsidR="00733ED6" w:rsidRDefault="00733ED6" w:rsidP="00736230">
      <w:pPr>
        <w:jc w:val="left"/>
        <w:rPr>
          <w:rFonts w:ascii="Times New Roman" w:cs="Times New Roman" w:hAnsi="Times New Roman"/>
        </w:rPr>
      </w:pPr>
    </w:p>
    <w:p w:rsidR="003C69BC" w:rsidRDefault="00733ED6" w:rsidP="00736230" w:rsidRPr="003C69BC">
      <w:pPr>
        <w:jc w:val="left"/>
        <w:ind w:left="720"/>
        <w:ind w:hanging="720"/>
        <w:rPr>
          <w:rFonts w:ascii="Times New Roman" w:cs="Times New Roman" w:hAnsi="Times New Roman"/>
        </w:rPr>
      </w:pPr>
      <w:r>
        <w:rPr>
          <w:rFonts w:ascii="Times New Roman" w:cs="Times New Roman" w:hAnsi="Times New Roman"/>
        </w:rPr>
        <w:t>4.</w:t>
      </w:r>
      <w:r>
        <w:rPr>
          <w:rFonts w:ascii="Times New Roman" w:cs="Times New Roman" w:hAnsi="Times New Roman"/>
        </w:rPr>
        <w:tab/>
      </w:r>
      <w:r w:rsidR="003C69BC" w:rsidRPr="003C69BC">
        <w:rPr>
          <w:rFonts w:ascii="Times New Roman" w:cs="Times New Roman" w:hAnsi="Times New Roman"/>
        </w:rPr>
        <w:t xml:space="preserve">Ensures that </w:t>
      </w:r>
      <w:r w:rsidR="00B0208E">
        <w:rPr>
          <w:rFonts w:ascii="Times New Roman" w:cs="Times New Roman" w:hAnsi="Times New Roman"/>
        </w:rPr>
        <w:t>Trinity Metro</w:t>
      </w:r>
      <w:r w:rsidR="003C69BC" w:rsidRPr="003C69BC">
        <w:rPr>
          <w:rFonts w:ascii="Times New Roman" w:cs="Times New Roman" w:hAnsi="Times New Roman"/>
        </w:rPr>
        <w:t xml:space="preserve"> is adhering to established goals through the development of performance measures, uses formal assessment tools and evaluations, and determines accountability.</w:t>
      </w:r>
    </w:p>
    <w:p w:rsidR="003C69BC" w:rsidRDefault="003C69BC" w:rsidP="003C69BC" w:rsidRPr="003C69BC">
      <w:pPr>
        <w:jc w:val="left"/>
        <w:rPr>
          <w:rFonts w:ascii="Times New Roman" w:cs="Times New Roman" w:hAnsi="Times New Roman"/>
        </w:rPr>
      </w:pPr>
    </w:p>
    <w:p w:rsidR="003C69BC" w:rsidRDefault="00B01330" w:rsidP="003C69BC" w:rsidRPr="003C69BC">
      <w:pPr>
        <w:jc w:val="left"/>
        <w:rPr>
          <w:rFonts w:ascii="Times New Roman" w:cs="Times New Roman" w:hAnsi="Times New Roman"/>
        </w:rPr>
      </w:pPr>
      <w:r>
        <w:rPr>
          <w:rFonts w:ascii="Times New Roman" w:cs="Times New Roman" w:hAnsi="Times New Roman"/>
        </w:rPr>
        <w:t>5</w:t>
      </w:r>
      <w:r w:rsidR="003C69BC"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Directs the budget and accounting functions of the organization.</w:t>
      </w:r>
    </w:p>
    <w:p w:rsidR="003C69BC" w:rsidRDefault="003C69BC" w:rsidP="003C69BC" w:rsidRPr="003C69BC">
      <w:pPr>
        <w:jc w:val="left"/>
        <w:rPr>
          <w:rFonts w:ascii="Times New Roman" w:cs="Times New Roman" w:hAnsi="Times New Roman"/>
        </w:rPr>
      </w:pPr>
    </w:p>
    <w:p w:rsidR="003C69BC" w:rsidRDefault="00B01330" w:rsidP="003C69BC">
      <w:pPr>
        <w:jc w:val="left"/>
        <w:ind w:left="720"/>
        <w:ind w:hanging="720"/>
        <w:rPr>
          <w:rFonts w:ascii="Times New Roman" w:cs="Times New Roman" w:hAnsi="Times New Roman"/>
        </w:rPr>
      </w:pPr>
      <w:r>
        <w:rPr>
          <w:rFonts w:ascii="Times New Roman" w:cs="Times New Roman" w:hAnsi="Times New Roman"/>
        </w:rPr>
        <w:t>6</w:t>
      </w:r>
      <w:r w:rsidR="003C69BC"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Oversees public funds usage to ensure adherence to all federal, state, and local laws, regulations, and guidance.</w:t>
      </w:r>
    </w:p>
    <w:p w:rsidR="003C69BC" w:rsidRDefault="003C69BC" w:rsidP="003C69BC">
      <w:pPr>
        <w:jc w:val="left"/>
        <w:ind w:left="720"/>
        <w:ind w:hanging="720"/>
        <w:rPr>
          <w:rFonts w:ascii="Times New Roman" w:cs="Times New Roman" w:hAnsi="Times New Roman"/>
        </w:rPr>
      </w:pPr>
    </w:p>
    <w:p w:rsidR="003C69BC" w:rsidRDefault="00B01330" w:rsidP="003C69BC" w:rsidRPr="003C69BC">
      <w:pPr>
        <w:jc w:val="left"/>
        <w:ind w:left="720"/>
        <w:ind w:hanging="720"/>
      </w:pPr>
      <w:r>
        <w:rPr>
          <w:rFonts w:ascii="Times New Roman" w:cs="Times New Roman" w:hAnsi="Times New Roman"/>
        </w:rPr>
        <w:t>7</w:t>
      </w:r>
      <w:r w:rsidR="003C69BC">
        <w:rPr>
          <w:rFonts w:ascii="Times New Roman" w:cs="Times New Roman" w:hAnsi="Times New Roman"/>
        </w:rPr>
        <w:t>.</w:t>
      </w:r>
      <w:r>
        <w:rPr>
          <w:rFonts w:ascii="Times New Roman" w:cs="Times New Roman" w:hAnsi="Times New Roman"/>
        </w:rPr>
        <w:tab/>
      </w:r>
      <w:r w:rsidR="003C69BC" w:rsidRPr="003C69BC">
        <w:rPr>
          <w:rFonts w:ascii="Times New Roman" w:cs="Times New Roman" w:hAnsi="Times New Roman"/>
        </w:rPr>
        <w:t>Reviews and consults on all projects prior to approval to identify financial impact, and to identify possible funding sources.</w:t>
      </w:r>
    </w:p>
    <w:p w:rsidR="003C69BC" w:rsidRDefault="003C69BC" w:rsidP="003C69BC" w:rsidRPr="003C69BC">
      <w:pPr>
        <w:jc w:val="left"/>
        <w:rPr>
          <w:rFonts w:ascii="Times New Roman" w:cs="Times New Roman" w:hAnsi="Times New Roman"/>
        </w:rPr>
      </w:pPr>
      <w:bookmarkStart w:id="0" w:name="_GoBack"/>
      <w:bookmarkEnd w:id="0"/>
    </w:p>
    <w:p w:rsidR="003C69BC" w:rsidRDefault="00B01330" w:rsidP="003C69BC" w:rsidRPr="003C69BC">
      <w:pPr>
        <w:jc w:val="left"/>
        <w:ind w:left="720"/>
        <w:ind w:hanging="720"/>
        <w:rPr>
          <w:rFonts w:ascii="Times New Roman" w:cs="Times New Roman" w:hAnsi="Times New Roman"/>
        </w:rPr>
      </w:pPr>
      <w:r>
        <w:rPr>
          <w:rFonts w:ascii="Times New Roman" w:cs="Times New Roman" w:hAnsi="Times New Roman"/>
        </w:rPr>
        <w:t>8</w:t>
      </w:r>
      <w:r w:rsidR="003C69BC"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Oversees company expenditures to ensure consistency with the approved annual budget and any subsequent Board actions.</w:t>
      </w:r>
    </w:p>
    <w:p w:rsidR="003C69BC" w:rsidRDefault="003C69BC" w:rsidP="003C69BC" w:rsidRPr="003C69BC">
      <w:pPr>
        <w:jc w:val="left"/>
        <w:rPr>
          <w:rFonts w:ascii="Times New Roman" w:cs="Times New Roman" w:hAnsi="Times New Roman"/>
        </w:rPr>
      </w:pPr>
    </w:p>
    <w:p w:rsidR="003C69BC" w:rsidRDefault="00B01330" w:rsidP="003C69BC" w:rsidRPr="003C69BC">
      <w:pPr>
        <w:jc w:val="left"/>
        <w:ind w:left="720"/>
        <w:ind w:hanging="720"/>
        <w:rPr>
          <w:rFonts w:ascii="Times New Roman" w:cs="Times New Roman" w:hAnsi="Times New Roman"/>
        </w:rPr>
      </w:pPr>
      <w:r>
        <w:rPr>
          <w:rFonts w:ascii="Times New Roman" w:cs="Times New Roman" w:hAnsi="Times New Roman"/>
        </w:rPr>
        <w:t>9</w:t>
      </w:r>
      <w:r w:rsidR="003C69BC"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Manages and supervises staff in the areas of </w:t>
      </w:r>
      <w:r>
        <w:rPr>
          <w:rFonts w:ascii="Times New Roman" w:cs="Times New Roman" w:hAnsi="Times New Roman"/>
        </w:rPr>
        <w:t xml:space="preserve">finance, </w:t>
      </w:r>
      <w:r w:rsidR="003C69BC" w:rsidRPr="003C69BC">
        <w:rPr>
          <w:rFonts w:ascii="Times New Roman" w:cs="Times New Roman" w:hAnsi="Times New Roman"/>
        </w:rPr>
        <w:t xml:space="preserve">accounting and budget.  Develops staff through activity reviews, discipline, performance evaluations, </w:t>
      </w:r>
      <w:r>
        <w:rPr>
          <w:rFonts w:ascii="Times New Roman" w:cs="Times New Roman" w:hAnsi="Times New Roman"/>
        </w:rPr>
        <w:t xml:space="preserve">training, </w:t>
      </w:r>
      <w:r w:rsidR="003C69BC" w:rsidRPr="003C69BC">
        <w:rPr>
          <w:rFonts w:ascii="Times New Roman" w:cs="Times New Roman" w:hAnsi="Times New Roman"/>
        </w:rPr>
        <w:t>etc.</w:t>
      </w:r>
    </w:p>
    <w:p w:rsidR="003C69BC" w:rsidRDefault="003C69BC" w:rsidP="003C69BC" w:rsidRPr="003C69BC">
      <w:pPr>
        <w:jc w:val="left"/>
        <w:rPr>
          <w:rFonts w:ascii="Times New Roman" w:cs="Times New Roman" w:hAnsi="Times New Roman"/>
        </w:rPr>
      </w:pPr>
    </w:p>
    <w:p w:rsidR="003C69BC" w:rsidRDefault="00B01330" w:rsidP="003C69BC" w:rsidRPr="003C69BC">
      <w:pPr>
        <w:jc w:val="left"/>
        <w:ind w:left="720"/>
        <w:ind w:hanging="660"/>
        <w:rPr>
          <w:rFonts w:ascii="Times New Roman" w:cs="Times New Roman" w:hAnsi="Times New Roman"/>
        </w:rPr>
      </w:pPr>
      <w:r>
        <w:rPr>
          <w:rFonts w:ascii="Times New Roman" w:cs="Times New Roman" w:hAnsi="Times New Roman"/>
        </w:rPr>
        <w:t>10</w:t>
      </w:r>
      <w:r w:rsidR="003C69BC"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Directs the preparation of operating and capital budgets</w:t>
      </w:r>
      <w:r>
        <w:rPr>
          <w:rFonts w:ascii="Times New Roman" w:cs="Times New Roman" w:hAnsi="Times New Roman"/>
        </w:rPr>
        <w:t>, and</w:t>
      </w:r>
      <w:r w:rsidR="003C69BC" w:rsidRPr="003C69BC">
        <w:rPr>
          <w:rFonts w:ascii="Times New Roman" w:cs="Times New Roman" w:hAnsi="Times New Roman"/>
        </w:rPr>
        <w:t xml:space="preserve"> oversees the annual financial and compliance audits.  Monitors the compliance to the Inter-local Agreement between DART and the </w:t>
      </w:r>
      <w:r w:rsidR="003C69BC">
        <w:rPr>
          <w:rFonts w:ascii="Times New Roman" w:cs="Times New Roman" w:hAnsi="Times New Roman"/>
        </w:rPr>
        <w:t>Trinity Metro</w:t>
      </w:r>
      <w:r w:rsidR="003C69BC" w:rsidRPr="003C69BC">
        <w:rPr>
          <w:rFonts w:ascii="Times New Roman" w:cs="Times New Roman" w:hAnsi="Times New Roman"/>
        </w:rPr>
        <w:t xml:space="preserve"> concerning the operation of the TRE commuter line.</w:t>
      </w:r>
    </w:p>
    <w:p w:rsidR="003C69BC" w:rsidRDefault="003C69BC" w:rsidP="003C69BC" w:rsidRPr="003C69BC">
      <w:pPr>
        <w:jc w:val="left"/>
        <w:rPr>
          <w:rFonts w:ascii="Times New Roman" w:cs="Times New Roman" w:hAnsi="Times New Roman"/>
        </w:rPr>
      </w:pPr>
    </w:p>
    <w:p w:rsidR="003C69BC" w:rsidRDefault="0048020B" w:rsidP="003C69BC" w:rsidRPr="003C69BC">
      <w:pPr>
        <w:jc w:val="left"/>
        <w:ind w:left="720"/>
        <w:ind w:hanging="720"/>
        <w:rPr>
          <w:rFonts w:ascii="Times New Roman" w:cs="Times New Roman" w:hAnsi="Times New Roman"/>
        </w:rPr>
      </w:pPr>
      <w:r>
        <w:rPr>
          <w:rFonts w:ascii="Times New Roman" w:cs="Times New Roman" w:hAnsi="Times New Roman"/>
        </w:rPr>
        <w:t>11</w:t>
      </w:r>
      <w:r w:rsidR="003C69BC"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Approves the disbursement of funds pertaining to payroll-related expenses, goods and services acquisitions, and capital budget expenditures.  Ensures Board briefing papers are accurate for all expenditures.</w:t>
      </w:r>
    </w:p>
    <w:p w:rsidR="003C69BC" w:rsidRDefault="003C69BC" w:rsidP="003C69BC" w:rsidRPr="003C69BC">
      <w:pPr>
        <w:jc w:val="left"/>
        <w:rPr>
          <w:rFonts w:ascii="Times New Roman" w:cs="Times New Roman" w:hAnsi="Times New Roman"/>
        </w:rPr>
      </w:pPr>
    </w:p>
    <w:p w:rsidR="003C69BC" w:rsidRDefault="003C69BC" w:rsidP="003C69BC" w:rsidRPr="003C69BC">
      <w:pPr>
        <w:jc w:val="left"/>
        <w:ind w:left="720"/>
        <w:ind w:hanging="720"/>
        <w:rPr>
          <w:rFonts w:ascii="Times New Roman" w:cs="Times New Roman" w:hAnsi="Times New Roman"/>
        </w:rPr>
      </w:pPr>
      <w:r w:rsidRPr="003C69BC">
        <w:rPr>
          <w:rFonts w:ascii="Times New Roman" w:cs="Times New Roman" w:hAnsi="Times New Roman"/>
        </w:rPr>
        <w:t>1</w:t>
        <w:lastRenderedPageBreak/>
      </w:r>
      <w:r w:rsidR="0048020B">
        <w:rPr>
          <w:rFonts w:ascii="Times New Roman" w:cs="Times New Roman" w:hAnsi="Times New Roman"/>
        </w:rPr>
        <w:t>2</w:t>
      </w:r>
      <w:r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Directs </w:t>
      </w:r>
      <w:r>
        <w:rPr>
          <w:rFonts w:ascii="Times New Roman" w:cs="Times New Roman" w:hAnsi="Times New Roman"/>
        </w:rPr>
        <w:t xml:space="preserve">Trinity Metro’s </w:t>
      </w:r>
      <w:r w:rsidRPr="003C69BC">
        <w:rPr>
          <w:rFonts w:ascii="Times New Roman" w:cs="Times New Roman" w:hAnsi="Times New Roman"/>
        </w:rPr>
        <w:t>annual budget process, documentation, and follow-up document preparation.  Develops the annual budget to ensure conformance with Financial Standards and the Strategic Plan.  Monitors expenditures and reviews cost justifications for any change to current or proposed operating and capital expenditures.</w:t>
      </w:r>
    </w:p>
    <w:p w:rsidR="003C69BC" w:rsidRDefault="003C69BC" w:rsidP="003C69BC" w:rsidRPr="003C69BC">
      <w:pPr>
        <w:jc w:val="left"/>
        <w:rPr>
          <w:rFonts w:ascii="Times New Roman" w:cs="Times New Roman" w:hAnsi="Times New Roman"/>
        </w:rPr>
      </w:pPr>
    </w:p>
    <w:p w:rsidR="003C69BC" w:rsidRDefault="003C69BC" w:rsidP="003C69BC" w:rsidRPr="003C69BC">
      <w:pPr>
        <w:jc w:val="left"/>
        <w:ind w:left="720"/>
        <w:ind w:hanging="720"/>
        <w:rPr>
          <w:rFonts w:ascii="Times New Roman" w:cs="Times New Roman" w:hAnsi="Times New Roman"/>
        </w:rPr>
      </w:pPr>
      <w:r w:rsidRPr="003C69BC">
        <w:rPr>
          <w:rFonts w:ascii="Times New Roman" w:cs="Times New Roman" w:hAnsi="Times New Roman"/>
        </w:rPr>
        <w:t>1</w:t>
      </w:r>
      <w:r w:rsidR="0048020B">
        <w:rPr>
          <w:rFonts w:ascii="Times New Roman" w:cs="Times New Roman" w:hAnsi="Times New Roman"/>
        </w:rPr>
        <w:t>3</w:t>
      </w:r>
      <w:r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Ensures that staff positions do not exceed budgeted levels and that proper procedures are followed if additional positions are required.</w:t>
      </w:r>
    </w:p>
    <w:p w:rsidR="003C69BC" w:rsidRDefault="003C69BC" w:rsidP="003C69BC" w:rsidRPr="003C69BC">
      <w:pPr>
        <w:jc w:val="left"/>
        <w:rPr>
          <w:rFonts w:ascii="Times New Roman" w:cs="Times New Roman" w:hAnsi="Times New Roman"/>
        </w:rPr>
      </w:pPr>
    </w:p>
    <w:p w:rsidR="003C69BC" w:rsidRDefault="003C69BC" w:rsidP="003C69BC" w:rsidRPr="003C69BC">
      <w:pPr>
        <w:jc w:val="left"/>
        <w:ind w:left="720"/>
        <w:ind w:hanging="720"/>
        <w:rPr>
          <w:rFonts w:ascii="Times New Roman" w:cs="Times New Roman" w:hAnsi="Times New Roman"/>
        </w:rPr>
      </w:pPr>
      <w:r w:rsidRPr="003C69BC">
        <w:rPr>
          <w:rFonts w:ascii="Times New Roman" w:cs="Times New Roman" w:hAnsi="Times New Roman"/>
        </w:rPr>
        <w:t>1</w:t>
      </w:r>
      <w:r w:rsidR="0048020B">
        <w:rPr>
          <w:rFonts w:ascii="Times New Roman" w:cs="Times New Roman" w:hAnsi="Times New Roman"/>
        </w:rPr>
        <w:t>4</w:t>
      </w:r>
      <w:r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Serves as </w:t>
      </w:r>
      <w:r>
        <w:rPr>
          <w:rFonts w:ascii="Times New Roman" w:cs="Times New Roman" w:hAnsi="Times New Roman"/>
        </w:rPr>
        <w:t xml:space="preserve">Trinity Metro </w:t>
      </w:r>
      <w:r w:rsidRPr="003C69BC">
        <w:rPr>
          <w:rFonts w:ascii="Times New Roman" w:cs="Times New Roman" w:hAnsi="Times New Roman"/>
        </w:rPr>
        <w:t xml:space="preserve">investment officer and treasurer.  Manages and monitors daily cash flow requirements to ensure that check presentments are covered, wire transfers are executed properly and excess receipts are properly invested.  Ensures that the appropriate amount of </w:t>
      </w:r>
      <w:r>
        <w:rPr>
          <w:rFonts w:ascii="Times New Roman" w:cs="Times New Roman" w:hAnsi="Times New Roman"/>
        </w:rPr>
        <w:t xml:space="preserve">Trinity Metro </w:t>
      </w:r>
      <w:r w:rsidRPr="003C69BC">
        <w:rPr>
          <w:rFonts w:ascii="Times New Roman" w:cs="Times New Roman" w:hAnsi="Times New Roman"/>
        </w:rPr>
        <w:t xml:space="preserve">excess cash is invested at all times and according to </w:t>
      </w:r>
      <w:r>
        <w:rPr>
          <w:rFonts w:ascii="Times New Roman" w:cs="Times New Roman" w:hAnsi="Times New Roman"/>
        </w:rPr>
        <w:t xml:space="preserve">Trinity Metro </w:t>
      </w:r>
      <w:r w:rsidRPr="003C69BC">
        <w:rPr>
          <w:rFonts w:ascii="Times New Roman" w:cs="Times New Roman" w:hAnsi="Times New Roman"/>
        </w:rPr>
        <w:t>investment policies; prepares quarterly reports for the Board regarding investment</w:t>
      </w:r>
      <w:r w:rsidR="00733B12">
        <w:rPr>
          <w:rFonts w:ascii="Times New Roman" w:cs="Times New Roman" w:hAnsi="Times New Roman"/>
        </w:rPr>
        <w:t xml:space="preserve"> performance; and ensures Trinity Metro </w:t>
      </w:r>
      <w:r w:rsidRPr="003C69BC">
        <w:rPr>
          <w:rFonts w:ascii="Times New Roman" w:cs="Times New Roman" w:hAnsi="Times New Roman"/>
        </w:rPr>
        <w:t>has adequate cash reserves.</w:t>
      </w:r>
    </w:p>
    <w:p w:rsidR="003C69BC" w:rsidRDefault="003C69BC" w:rsidP="003C69BC" w:rsidRPr="003C69BC">
      <w:pPr>
        <w:jc w:val="left"/>
        <w:rPr>
          <w:rFonts w:ascii="Times New Roman" w:cs="Times New Roman" w:hAnsi="Times New Roman"/>
        </w:rPr>
      </w:pPr>
    </w:p>
    <w:p w:rsidR="003C69BC" w:rsidRDefault="003C69BC" w:rsidP="003C69BC">
      <w:pPr>
        <w:jc w:val="left"/>
        <w:ind w:left="720"/>
        <w:ind w:hanging="720"/>
        <w:rPr>
          <w:rFonts w:ascii="Times New Roman" w:cs="Times New Roman" w:hAnsi="Times New Roman"/>
        </w:rPr>
      </w:pPr>
      <w:r w:rsidRPr="003C69BC">
        <w:rPr>
          <w:rFonts w:ascii="Times New Roman" w:cs="Times New Roman" w:hAnsi="Times New Roman"/>
        </w:rPr>
        <w:t>1</w:t>
      </w:r>
      <w:r w:rsidR="0048020B">
        <w:rPr>
          <w:rFonts w:ascii="Times New Roman" w:cs="Times New Roman" w:hAnsi="Times New Roman"/>
        </w:rPr>
        <w:t>5</w:t>
      </w:r>
      <w:r w:rsidRPr="003C69BC">
        <w:rPr>
          <w:rFonts w:ascii="Times New Roman" w:cs="Times New Roman" w:hAnsi="Times New Roman"/>
        </w:rPr>
        <w:t>.</w:t>
      </w:r>
      <w:r w:rsidRPr="003C69BC">
        <w:rPr>
          <w:rFonts w:ascii="Times New Roman" w:cs="Times New Roman" w:hAnsi="Times New Roman"/>
        </w:rPr>
        <w:tab/>
      </w:r>
      <w:r w:rsidR="003E1150">
        <w:rPr>
          <w:rFonts w:ascii="Times New Roman" w:cs="Times New Roman" w:hAnsi="Times New Roman"/>
        </w:rPr>
        <w:t>O</w:t>
      </w:r>
      <w:r w:rsidR="003E1150" w:rsidRPr="003C69BC">
        <w:rPr>
          <w:rFonts w:ascii="Times New Roman" w:cs="Times New Roman" w:hAnsi="Times New Roman"/>
        </w:rPr>
        <w:t>versees</w:t>
      </w:r>
      <w:r w:rsidRPr="003C69BC">
        <w:rPr>
          <w:rFonts w:ascii="Times New Roman" w:cs="Times New Roman" w:hAnsi="Times New Roman"/>
        </w:rPr>
        <w:t xml:space="preserve"> all accounting activities, annual financial and single audits, and annual FTA reports such </w:t>
      </w:r>
      <w:r w:rsidR="0048020B">
        <w:rPr>
          <w:rFonts w:ascii="Times New Roman" w:cs="Times New Roman" w:hAnsi="Times New Roman"/>
        </w:rPr>
        <w:t xml:space="preserve">as </w:t>
      </w:r>
      <w:r w:rsidRPr="003C69BC">
        <w:rPr>
          <w:rFonts w:ascii="Times New Roman" w:cs="Times New Roman" w:hAnsi="Times New Roman"/>
        </w:rPr>
        <w:t>the National Transit Database report.  Reviews all reports prepared by the auditors; attends all audit review meetings; responds to audit recommendations and Board questions; and responds to questions and/or concerns of FTA and any other regulatory agency.</w:t>
      </w:r>
    </w:p>
    <w:p w:rsidR="00733ED6" w:rsidRDefault="00733ED6" w:rsidP="003C69BC">
      <w:pPr>
        <w:jc w:val="left"/>
        <w:ind w:left="720"/>
        <w:ind w:hanging="720"/>
        <w:rPr>
          <w:rFonts w:ascii="Times New Roman" w:cs="Times New Roman" w:hAnsi="Times New Roman"/>
        </w:rPr>
      </w:pPr>
    </w:p>
    <w:p w:rsidR="00733ED6" w:rsidRDefault="0048020B" w:rsidP="003C69BC" w:rsidRPr="003C69BC">
      <w:pPr>
        <w:jc w:val="left"/>
        <w:ind w:left="720"/>
        <w:ind w:hanging="720"/>
        <w:rPr>
          <w:rFonts w:ascii="Times New Roman" w:cs="Times New Roman" w:hAnsi="Times New Roman"/>
        </w:rPr>
      </w:pPr>
      <w:r>
        <w:rPr>
          <w:rFonts w:ascii="Times New Roman" w:cs="Times New Roman" w:hAnsi="Times New Roman"/>
        </w:rPr>
        <w:t>16.</w:t>
      </w:r>
      <w:r>
        <w:rPr>
          <w:rFonts w:ascii="Times New Roman" w:cs="Times New Roman" w:hAnsi="Times New Roman"/>
        </w:rPr>
        <w:tab/>
      </w:r>
      <w:r>
        <w:rPr>
          <w:rFonts w:ascii="Times New Roman" w:cs="Times New Roman" w:hAnsi="Times New Roman"/>
        </w:rPr>
        <w:t>Leads the agency’s additional audit functions, serving as the de facto internal auditor including but not limited to procedural audits.</w:t>
      </w:r>
    </w:p>
    <w:p w:rsidR="003C69BC" w:rsidRDefault="003C69BC" w:rsidP="003C69BC" w:rsidRPr="003C69BC">
      <w:pPr>
        <w:jc w:val="left"/>
        <w:rPr>
          <w:rFonts w:ascii="Times New Roman" w:cs="Times New Roman" w:hAnsi="Times New Roman"/>
        </w:rPr>
      </w:pPr>
    </w:p>
    <w:p w:rsidR="003C69BC" w:rsidRDefault="003C69BC" w:rsidP="003C69BC" w:rsidRPr="003C69BC">
      <w:pPr>
        <w:jc w:val="left"/>
        <w:rPr>
          <w:rFonts w:ascii="Times New Roman" w:cs="Times New Roman" w:hAnsi="Times New Roman"/>
        </w:rPr>
      </w:pPr>
      <w:r w:rsidRPr="003C69BC">
        <w:rPr>
          <w:rFonts w:ascii="Times New Roman" w:cs="Times New Roman" w:hAnsi="Times New Roman"/>
        </w:rPr>
        <w:t>1</w:t>
      </w:r>
      <w:r w:rsidR="0048020B">
        <w:rPr>
          <w:rFonts w:ascii="Times New Roman" w:cs="Times New Roman" w:hAnsi="Times New Roman"/>
        </w:rPr>
        <w:t>7</w:t>
      </w:r>
      <w:r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Maintains confidential information.</w:t>
      </w:r>
    </w:p>
    <w:p w:rsidR="003C69BC" w:rsidRDefault="003C69BC" w:rsidP="003C69BC" w:rsidRPr="003C69BC">
      <w:pPr>
        <w:jc w:val="left"/>
        <w:rPr>
          <w:rFonts w:ascii="Times New Roman" w:cs="Times New Roman" w:hAnsi="Times New Roman"/>
        </w:rPr>
      </w:pPr>
    </w:p>
    <w:p w:rsidR="003C69BC" w:rsidRDefault="003C69BC" w:rsidP="003C69BC" w:rsidRPr="003C69BC">
      <w:pPr>
        <w:jc w:val="left"/>
        <w:ind w:left="720"/>
        <w:ind w:hanging="720"/>
        <w:rPr>
          <w:rFonts w:ascii="Times New Roman" w:cs="Times New Roman" w:hAnsi="Times New Roman"/>
        </w:rPr>
      </w:pPr>
      <w:r w:rsidRPr="003C69BC">
        <w:rPr>
          <w:rFonts w:ascii="Times New Roman" w:cs="Times New Roman" w:hAnsi="Times New Roman"/>
        </w:rPr>
        <w:t>1</w:t>
      </w:r>
      <w:r w:rsidR="0048020B">
        <w:rPr>
          <w:rFonts w:ascii="Times New Roman" w:cs="Times New Roman" w:hAnsi="Times New Roman"/>
        </w:rPr>
        <w:t>8</w:t>
      </w:r>
      <w:r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Supports </w:t>
      </w:r>
      <w:r>
        <w:rPr>
          <w:rFonts w:ascii="Times New Roman" w:cs="Times New Roman" w:hAnsi="Times New Roman"/>
        </w:rPr>
        <w:t xml:space="preserve">Trinity Metro </w:t>
      </w:r>
      <w:r w:rsidRPr="003C69BC">
        <w:rPr>
          <w:rFonts w:ascii="Times New Roman" w:cs="Times New Roman" w:hAnsi="Times New Roman"/>
        </w:rPr>
        <w:t>Disadvantage Business Enterprise utilization program which is managed by the Procurement Department.</w:t>
      </w:r>
    </w:p>
    <w:p w:rsidR="003C69BC" w:rsidRDefault="003C69BC" w:rsidP="003C69BC" w:rsidRPr="003C69BC">
      <w:pPr>
        <w:jc w:val="left"/>
        <w:rPr>
          <w:rFonts w:ascii="Times New Roman" w:cs="Times New Roman" w:hAnsi="Times New Roman"/>
        </w:rPr>
      </w:pPr>
    </w:p>
    <w:p w:rsidR="000E0EA3" w:rsidRDefault="003C69BC" w:rsidP="003C69BC" w:rsidRPr="003C69BC">
      <w:pPr>
        <w:jc w:val="left"/>
        <w:rPr>
          <w:rFonts w:ascii="Times New Roman" w:cs="Times New Roman" w:hAnsi="Times New Roman"/>
        </w:rPr>
      </w:pPr>
      <w:r w:rsidRPr="003C69BC">
        <w:rPr>
          <w:rFonts w:ascii="Times New Roman" w:cs="Times New Roman" w:hAnsi="Times New Roman"/>
        </w:rPr>
        <w:t>1</w:t>
      </w:r>
      <w:r w:rsidR="0048020B">
        <w:rPr>
          <w:rFonts w:ascii="Times New Roman" w:cs="Times New Roman" w:hAnsi="Times New Roman"/>
        </w:rPr>
        <w:t>9</w:t>
      </w:r>
      <w:r w:rsidRPr="003C69BC">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Participates in </w:t>
      </w:r>
      <w:r>
        <w:rPr>
          <w:rFonts w:ascii="Times New Roman" w:cs="Times New Roman" w:hAnsi="Times New Roman"/>
        </w:rPr>
        <w:t xml:space="preserve">Trinity Metro </w:t>
      </w:r>
      <w:r w:rsidRPr="003C69BC">
        <w:rPr>
          <w:rFonts w:ascii="Times New Roman" w:cs="Times New Roman" w:hAnsi="Times New Roman"/>
        </w:rPr>
        <w:t>community activities to promote transit.</w:t>
      </w:r>
    </w:p>
    <w:p w:rsidR="00F73A51" w:rsidRDefault="00F73A51" w:rsidP="006F4A88">
      <w:pPr>
        <w:jc w:val="left"/>
        <w:rPr>
          <w:rFonts w:ascii="Times New Roman" w:cs="Times New Roman" w:hAnsi="Times New Roman"/>
        </w:rPr>
      </w:pPr>
    </w:p>
    <w:p w:rsidR="003F3B78" w:rsidRDefault="003F3B78" w:rsidP="003F3B78">
      <w:pPr>
        <w:jc w:val="left"/>
        <w:rPr>
          <w:rFonts w:ascii="Times New Roman" w:cs="Times New Roman" w:hAnsi="Times New Roman"/>
        </w:rPr>
      </w:pPr>
    </w:p>
    <w:p w:rsidR="005051F1" w:rsidRDefault="005051F1" w:rsidP="006F4A88" w:rsidRPr="005051F1">
      <w:pPr>
        <w:jc w:val="left"/>
        <w:rPr>
          <w:b/>
          <w:u w:val="single"/>
          <w:rFonts w:ascii="Times New Roman" w:cs="Times New Roman" w:hAnsi="Times New Roman"/>
        </w:rPr>
      </w:pPr>
      <w:r w:rsidRPr="005051F1">
        <w:rPr>
          <w:b/>
          <w:u w:val="single"/>
          <w:rFonts w:ascii="Times New Roman" w:cs="Times New Roman" w:hAnsi="Times New Roman"/>
        </w:rPr>
        <w:t>SUPERVISORY RESPONSIBILITIES</w:t>
      </w:r>
    </w:p>
    <w:p w:rsidR="005051F1" w:rsidRDefault="005051F1" w:rsidP="006F4A88">
      <w:pPr>
        <w:jc w:val="left"/>
        <w:rPr>
          <w:rFonts w:ascii="Times New Roman" w:cs="Times New Roman" w:hAnsi="Times New Roman"/>
        </w:rPr>
      </w:pPr>
    </w:p>
    <w:p w:rsidR="00667DCB" w:rsidRDefault="00667DCB" w:rsidP="00667DCB">
      <w:pPr>
        <w:pStyle w:val="ListParagraph"/>
        <w:numPr>
          <w:ilvl w:val="0"/>
          <w:numId w:val="3"/>
        </w:numPr>
        <w:jc w:val="left"/>
        <w:rPr>
          <w:rFonts w:ascii="Times New Roman" w:cs="Times New Roman" w:hAnsi="Times New Roman"/>
        </w:rPr>
      </w:pPr>
      <w:r>
        <w:rPr>
          <w:rFonts w:ascii="Times New Roman" w:cs="Times New Roman" w:hAnsi="Times New Roman"/>
        </w:rPr>
        <w:t>Directly supervises one or more employees.</w:t>
      </w:r>
    </w:p>
    <w:p w:rsidR="00667DCB" w:rsidRDefault="00667DCB" w:rsidP="00667DCB">
      <w:pPr>
        <w:pStyle w:val="ListParagraph"/>
        <w:numPr>
          <w:ilvl w:val="0"/>
          <w:numId w:val="3"/>
        </w:numPr>
        <w:jc w:val="left"/>
        <w:rPr>
          <w:rFonts w:ascii="Times New Roman" w:cs="Times New Roman" w:hAnsi="Times New Roman"/>
        </w:rPr>
      </w:pPr>
      <w:r>
        <w:rPr>
          <w:rFonts w:ascii="Times New Roman" w:cs="Times New Roman" w:hAnsi="Times New Roman"/>
        </w:rPr>
        <w:t>Applies supervisory responsibilities according to organizational policies and applicable laws.</w:t>
      </w:r>
    </w:p>
    <w:p w:rsidR="00667DCB" w:rsidRDefault="00667DCB" w:rsidP="00667DCB" w:rsidRPr="00667DCB">
      <w:pPr>
        <w:pStyle w:val="ListParagraph"/>
        <w:numPr>
          <w:ilvl w:val="0"/>
          <w:numId w:val="3"/>
        </w:numPr>
        <w:jc w:val="left"/>
        <w:rPr>
          <w:rFonts w:ascii="Times New Roman" w:cs="Times New Roman" w:hAnsi="Times New Roman"/>
        </w:rPr>
      </w:pPr>
      <w:r>
        <w:rPr>
          <w:rFonts w:ascii="Times New Roman" w:cs="Times New Roman" w:hAnsi="Times New Roman"/>
        </w:rPr>
        <w:t>Interviews, hires and trains employees; plans and directs work; sets goals for the department; evaluates and manages employee performance; addresses complaints and resolves employee issues.</w:t>
      </w:r>
    </w:p>
    <w:p w:rsidR="00667DCB" w:rsidRDefault="00667DCB" w:rsidP="006F4A88">
      <w:pPr>
        <w:jc w:val="left"/>
        <w:rPr>
          <w:rFonts w:ascii="Times New Roman" w:cs="Times New Roman" w:hAnsi="Times New Roman"/>
        </w:rPr>
      </w:pPr>
    </w:p>
    <w:p w:rsidR="005051F1" w:rsidRDefault="005051F1" w:rsidP="006F4A88" w:rsidRPr="005051F1">
      <w:pPr>
        <w:jc w:val="left"/>
        <w:rPr>
          <w:b/>
          <w:u w:val="single"/>
          <w:rFonts w:ascii="Times New Roman" w:cs="Times New Roman" w:hAnsi="Times New Roman"/>
        </w:rPr>
      </w:pPr>
      <w:r w:rsidRPr="005051F1">
        <w:rPr>
          <w:b/>
          <w:u w:val="single"/>
          <w:rFonts w:ascii="Times New Roman" w:cs="Times New Roman" w:hAnsi="Times New Roman"/>
        </w:rPr>
        <w:t>EDUCATION AND/OR EXPERIENCE</w:t>
      </w:r>
    </w:p>
    <w:p w:rsidR="005051F1" w:rsidRDefault="005051F1" w:rsidP="006F4A88">
      <w:pPr>
        <w:jc w:val="left"/>
        <w:rPr>
          <w:rFonts w:ascii="Times New Roman" w:cs="Times New Roman" w:hAnsi="Times New Roman"/>
        </w:rPr>
      </w:pPr>
    </w:p>
    <w:p w:rsidR="00B606B0" w:rsidRDefault="00667DCB" w:rsidP="00774ECA">
      <w:pPr>
        <w:pStyle w:val="ListParagraph"/>
        <w:numPr>
          <w:ilvl w:val="0"/>
          <w:numId w:val="4"/>
        </w:numPr>
        <w:jc w:val="left"/>
        <w:rPr>
          <w:rFonts w:ascii="Times New Roman" w:cs="Times New Roman" w:hAnsi="Times New Roman"/>
        </w:rPr>
      </w:pPr>
      <w:r w:rsidRPr="00B606B0">
        <w:rPr>
          <w:rFonts w:ascii="Times New Roman" w:cs="Times New Roman" w:hAnsi="Times New Roman"/>
        </w:rPr>
        <w:t xml:space="preserve">Bachelor’s degree in </w:t>
      </w:r>
      <w:r w:rsidR="003F3B78">
        <w:rPr>
          <w:rFonts w:ascii="Times New Roman" w:cs="Times New Roman" w:hAnsi="Times New Roman"/>
        </w:rPr>
        <w:t>Public Administration, Finance, Business Administration, or Accounting.</w:t>
      </w:r>
    </w:p>
    <w:p w:rsidR="00F73A51" w:rsidRDefault="003F3B78" w:rsidP="00774ECA">
      <w:pPr>
        <w:pStyle w:val="ListParagraph"/>
        <w:numPr>
          <w:ilvl w:val="0"/>
          <w:numId w:val="4"/>
        </w:numPr>
        <w:jc w:val="left"/>
        <w:rPr>
          <w:rFonts w:ascii="Times New Roman" w:cs="Times New Roman" w:hAnsi="Times New Roman"/>
        </w:rPr>
      </w:pPr>
      <w:r>
        <w:rPr>
          <w:rFonts w:ascii="Times New Roman" w:cs="Times New Roman" w:hAnsi="Times New Roman"/>
        </w:rPr>
        <w:t xml:space="preserve">Additional </w:t>
      </w:r>
      <w:r w:rsidR="0048020B">
        <w:rPr>
          <w:rFonts w:ascii="Times New Roman" w:cs="Times New Roman" w:hAnsi="Times New Roman"/>
        </w:rPr>
        <w:t>coursework</w:t>
      </w:r>
      <w:r>
        <w:rPr>
          <w:rFonts w:ascii="Times New Roman" w:cs="Times New Roman" w:hAnsi="Times New Roman"/>
        </w:rPr>
        <w:t xml:space="preserve"> or training in grants administration, funds accounting, and enterprise fund accounting is preferred.  </w:t>
      </w:r>
    </w:p>
    <w:p w:rsidR="003F3B78" w:rsidRDefault="003F3B78" w:rsidP="00774ECA">
      <w:pPr>
        <w:pStyle w:val="ListParagraph"/>
        <w:numPr>
          <w:ilvl w:val="0"/>
          <w:numId w:val="4"/>
        </w:numPr>
        <w:jc w:val="left"/>
        <w:rPr>
          <w:rFonts w:ascii="Times New Roman" w:cs="Times New Roman" w:hAnsi="Times New Roman"/>
        </w:rPr>
      </w:pPr>
      <w:r>
        <w:rPr>
          <w:rFonts w:ascii="Times New Roman" w:cs="Times New Roman" w:hAnsi="Times New Roman"/>
        </w:rPr>
        <w:t>Master’s degree is also preferred.</w:t>
      </w:r>
    </w:p>
    <w:p w:rsidR="00B606B0" w:rsidRDefault="003F3B78" w:rsidP="00774ECA" w:rsidRPr="00B606B0">
      <w:pPr>
        <w:pStyle w:val="ListParagraph"/>
        <w:numPr>
          <w:ilvl w:val="0"/>
          <w:numId w:val="4"/>
        </w:numPr>
        <w:jc w:val="left"/>
        <w:rPr>
          <w:rFonts w:ascii="Times New Roman" w:cs="Times New Roman" w:hAnsi="Times New Roman"/>
        </w:rPr>
      </w:pPr>
      <w:r>
        <w:rPr>
          <w:rFonts w:ascii="Times New Roman" w:cs="Times New Roman" w:hAnsi="Times New Roman"/>
        </w:rPr>
        <w:t xml:space="preserve">Certified Public Accountant is desired.  </w:t>
      </w:r>
    </w:p>
    <w:p w:rsidR="00F73A51" w:rsidRDefault="00F73A51" w:rsidP="00667DCB" w:rsidRPr="00667DCB">
      <w:pPr>
        <w:pStyle w:val="ListParagraph"/>
        <w:numPr>
          <w:ilvl w:val="0"/>
          <w:numId w:val="4"/>
        </w:numPr>
        <w:jc w:val="left"/>
        <w:rPr>
          <w:rFonts w:ascii="Times New Roman" w:cs="Times New Roman" w:hAnsi="Times New Roman"/>
        </w:rPr>
      </w:pPr>
      <w:r>
        <w:rPr>
          <w:rFonts w:ascii="Times New Roman" w:cs="Times New Roman" w:hAnsi="Times New Roman"/>
        </w:rPr>
        <w:t xml:space="preserve">Any combination of experience, training and/or education that provides the </w:t>
      </w:r>
      <w:r w:rsidR="00C66629">
        <w:rPr>
          <w:rFonts w:ascii="Times New Roman" w:cs="Times New Roman" w:hAnsi="Times New Roman"/>
        </w:rPr>
        <w:t>required</w:t>
      </w:r>
      <w:r>
        <w:rPr>
          <w:rFonts w:ascii="Times New Roman" w:cs="Times New Roman" w:hAnsi="Times New Roman"/>
        </w:rPr>
        <w:t xml:space="preserve"> knowledge, skills and abilities may substitute for the required education.</w:t>
      </w:r>
    </w:p>
    <w:p w:rsidR="00667DCB" w:rsidRDefault="00667DCB" w:rsidP="006F4A88">
      <w:pPr>
        <w:jc w:val="left"/>
        <w:rPr>
          <w:rFonts w:ascii="Times New Roman" w:cs="Times New Roman" w:hAnsi="Times New Roman"/>
        </w:rPr>
      </w:pPr>
    </w:p>
    <w:p w:rsidR="005051F1" w:rsidRDefault="005051F1" w:rsidP="006F4A88" w:rsidRPr="005051F1">
      <w:pPr>
        <w:jc w:val="left"/>
        <w:rPr>
          <w:b/>
          <w:u w:val="single"/>
          <w:rFonts w:ascii="Times New Roman" w:cs="Times New Roman" w:hAnsi="Times New Roman"/>
        </w:rPr>
      </w:pPr>
      <w:r w:rsidRPr="005051F1">
        <w:rPr>
          <w:b/>
          <w:u w:val="single"/>
          <w:rFonts w:ascii="Times New Roman" w:cs="Times New Roman" w:hAnsi="Times New Roman"/>
        </w:rPr>
        <w:t>KNOWLEDGE, SKILLS AND ABILITIES</w:t>
      </w:r>
    </w:p>
    <w:p w:rsidR="005051F1" w:rsidRDefault="005051F1" w:rsidP="006F4A88">
      <w:pPr>
        <w:jc w:val="left"/>
        <w:rPr>
          <w:rFonts w:ascii="Times New Roman" w:cs="Times New Roman" w:hAnsi="Times New Roman"/>
        </w:rPr>
      </w:pPr>
    </w:p>
    <w:p w:rsidR="001F63DD" w:rsidRDefault="001F63DD" w:rsidP="001F63DD">
      <w:pPr>
        <w:jc w:val="left"/>
        <w:ind w:left="360"/>
        <w:rPr>
          <w:rFonts w:ascii="Times New Roman" w:cs="Times New Roman" w:hAnsi="Times New Roman"/>
        </w:rPr>
      </w:pPr>
      <w:r>
        <w:rPr>
          <w:rFonts w:ascii="Times New Roman" w:cs="Times New Roman" w:hAnsi="Times New Roman"/>
        </w:rPr>
        <w:t>KNOWLEDGE OF:</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Business communication techniques; correct telephone etiquette.</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English grammar and usage, vocabulary, spelling, and punctuation.</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Arithmetic computations involving fractions, decimals, and percentages.</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Generally Accepted Accounting Principles (GAAP).</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Governmental and Enterprise Fund Accounting.</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Internal auditing procedures.</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Management and administration principles and practices.</w:t>
      </w:r>
    </w:p>
    <w:p w:rsidR="003F3B78"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Supervising and data processing techniques.</w:t>
      </w:r>
    </w:p>
    <w:p w:rsidR="001F63DD" w:rsidRDefault="003F3B78" w:rsidP="003F3B78" w:rsidRPr="003F3B78">
      <w:pPr>
        <w:pStyle w:val="ListParagraph"/>
        <w:numPr>
          <w:ilvl w:val="0"/>
          <w:numId w:val="31"/>
        </w:numPr>
        <w:jc w:val="left"/>
        <w:rPr>
          <w:rFonts w:ascii="Times New Roman" w:cs="Times New Roman" w:hAnsi="Times New Roman"/>
        </w:rPr>
      </w:pPr>
      <w:r w:rsidRPr="003F3B78">
        <w:rPr>
          <w:rFonts w:ascii="Times New Roman" w:cs="Times New Roman" w:hAnsi="Times New Roman"/>
        </w:rPr>
        <w:t xml:space="preserve">Finance, risk management, grants and budgeting, investments, and short and </w:t>
        <w:lastRenderedPageBreak/>
      </w:r>
      <w:r w:rsidR="0048020B">
        <w:rPr>
          <w:rFonts w:ascii="Times New Roman" w:cs="Times New Roman" w:hAnsi="Times New Roman"/>
        </w:rPr>
        <w:t>long-range</w:t>
      </w:r>
      <w:r w:rsidRPr="003F3B78">
        <w:rPr>
          <w:rFonts w:ascii="Times New Roman" w:cs="Times New Roman" w:hAnsi="Times New Roman"/>
        </w:rPr>
        <w:t xml:space="preserve"> financial planning principles and practices.</w:t>
      </w:r>
    </w:p>
    <w:p w:rsidR="003F3B78" w:rsidRDefault="003F3B78" w:rsidP="001F63DD">
      <w:pPr>
        <w:jc w:val="left"/>
        <w:ind w:left="360"/>
        <w:rPr>
          <w:rFonts w:ascii="Times New Roman" w:cs="Times New Roman" w:hAnsi="Times New Roman"/>
        </w:rPr>
      </w:pPr>
    </w:p>
    <w:p w:rsidR="003F3B78" w:rsidRDefault="003F3B78" w:rsidP="001F63DD">
      <w:pPr>
        <w:jc w:val="left"/>
        <w:ind w:left="360"/>
        <w:rPr>
          <w:rFonts w:ascii="Times New Roman" w:cs="Times New Roman" w:hAnsi="Times New Roman"/>
        </w:rPr>
      </w:pPr>
    </w:p>
    <w:p w:rsidR="001F63DD" w:rsidRDefault="001F63DD" w:rsidP="001F63DD">
      <w:pPr>
        <w:jc w:val="left"/>
        <w:ind w:left="360"/>
        <w:rPr>
          <w:rFonts w:ascii="Times New Roman" w:cs="Times New Roman" w:hAnsi="Times New Roman"/>
        </w:rPr>
      </w:pPr>
      <w:r>
        <w:rPr>
          <w:rFonts w:ascii="Times New Roman" w:cs="Times New Roman" w:hAnsi="Times New Roman"/>
        </w:rPr>
        <w:t>SKILLS:</w:t>
      </w:r>
    </w:p>
    <w:p w:rsidR="00B606B0" w:rsidRDefault="00B606B0" w:rsidP="00B606B0" w:rsidRPr="00B606B0">
      <w:pPr>
        <w:pStyle w:val="ListParagraph"/>
        <w:numPr>
          <w:ilvl w:val="0"/>
          <w:numId w:val="23"/>
        </w:numPr>
        <w:jc w:val="both"/>
        <w:rPr>
          <w:rFonts w:ascii="Times New Roman" w:cs="Times New Roman" w:hAnsi="Times New Roman"/>
        </w:rPr>
      </w:pPr>
      <w:r w:rsidRPr="00B606B0">
        <w:rPr>
          <w:rFonts w:ascii="Times New Roman" w:cs="Times New Roman" w:hAnsi="Times New Roman"/>
        </w:rPr>
        <w:t>Problem analysis and decision making skills.</w:t>
      </w:r>
    </w:p>
    <w:p w:rsidR="00B606B0" w:rsidRDefault="003F3B78" w:rsidP="00B606B0" w:rsidRPr="00B606B0">
      <w:pPr>
        <w:widowControl w:val="0"/>
        <w:autoSpaceDE w:val="0"/>
        <w:autoSpaceDN w:val="0"/>
        <w:adjustRightInd w:val="0"/>
        <w:numPr>
          <w:ilvl w:val="0"/>
          <w:numId w:val="23"/>
        </w:numPr>
        <w:jc w:val="both"/>
        <w:rPr>
          <w:rFonts w:ascii="Times New Roman" w:cs="Times New Roman" w:hAnsi="Times New Roman"/>
        </w:rPr>
      </w:pPr>
      <w:r>
        <w:rPr>
          <w:rFonts w:ascii="Times New Roman" w:cs="Times New Roman" w:hAnsi="Times New Roman"/>
        </w:rPr>
        <w:t>Planning and o</w:t>
      </w:r>
      <w:r w:rsidR="00B606B0" w:rsidRPr="00B606B0">
        <w:rPr>
          <w:rFonts w:ascii="Times New Roman" w:cs="Times New Roman" w:hAnsi="Times New Roman"/>
        </w:rPr>
        <w:t>rganizational skills.</w:t>
      </w:r>
    </w:p>
    <w:p w:rsidR="00B606B0" w:rsidRDefault="00B606B0" w:rsidP="00B606B0" w:rsidRPr="00B606B0">
      <w:pPr>
        <w:widowControl w:val="0"/>
        <w:autoSpaceDE w:val="0"/>
        <w:autoSpaceDN w:val="0"/>
        <w:adjustRightInd w:val="0"/>
        <w:numPr>
          <w:ilvl w:val="0"/>
          <w:numId w:val="23"/>
        </w:numPr>
        <w:jc w:val="both"/>
        <w:rPr>
          <w:rFonts w:ascii="Times New Roman" w:cs="Times New Roman" w:hAnsi="Times New Roman"/>
        </w:rPr>
      </w:pPr>
      <w:r w:rsidRPr="00B606B0">
        <w:rPr>
          <w:rFonts w:ascii="Times New Roman" w:cs="Times New Roman" w:hAnsi="Times New Roman"/>
        </w:rPr>
        <w:t>Strong work ethic with demonstrated collaborative and coordinative skills</w:t>
      </w:r>
      <w:r w:rsidR="0048020B">
        <w:rPr>
          <w:rFonts w:ascii="Times New Roman" w:cs="Times New Roman" w:hAnsi="Times New Roman"/>
        </w:rPr>
        <w:t>.</w:t>
      </w:r>
    </w:p>
    <w:p w:rsidR="00B606B0" w:rsidRDefault="003F3B78" w:rsidP="00B606B0" w:rsidRPr="00B606B0">
      <w:pPr>
        <w:widowControl w:val="0"/>
        <w:autoSpaceDE w:val="0"/>
        <w:autoSpaceDN w:val="0"/>
        <w:adjustRightInd w:val="0"/>
        <w:numPr>
          <w:ilvl w:val="0"/>
          <w:numId w:val="23"/>
        </w:numPr>
        <w:jc w:val="both"/>
        <w:rPr>
          <w:rFonts w:ascii="Times New Roman" w:cs="Times New Roman" w:hAnsi="Times New Roman"/>
        </w:rPr>
      </w:pPr>
      <w:r>
        <w:rPr>
          <w:rFonts w:ascii="Times New Roman" w:cs="Times New Roman" w:hAnsi="Times New Roman"/>
        </w:rPr>
        <w:t xml:space="preserve">Research skills for gathering and compiling data and statistics.  </w:t>
      </w:r>
    </w:p>
    <w:p w:rsidR="00B606B0" w:rsidRDefault="00B606B0" w:rsidP="00B606B0" w:rsidRPr="003F3B78">
      <w:pPr>
        <w:widowControl w:val="0"/>
        <w:autoSpaceDE w:val="0"/>
        <w:autoSpaceDN w:val="0"/>
        <w:adjustRightInd w:val="0"/>
        <w:numPr>
          <w:ilvl w:val="0"/>
          <w:numId w:val="23"/>
        </w:numPr>
        <w:jc w:val="both"/>
        <w:rPr>
          <w:color w:val="993300"/>
          <w:rFonts w:ascii="Times New Roman" w:cs="Times New Roman" w:hAnsi="Times New Roman"/>
        </w:rPr>
      </w:pPr>
      <w:r w:rsidRPr="00B606B0">
        <w:rPr>
          <w:rFonts w:ascii="Times New Roman" w:cs="Times New Roman" w:hAnsi="Times New Roman"/>
        </w:rPr>
        <w:t>Highly developed oral and written communication skills</w:t>
      </w:r>
      <w:r w:rsidR="0048020B">
        <w:rPr>
          <w:rFonts w:ascii="Times New Roman" w:cs="Times New Roman" w:hAnsi="Times New Roman"/>
        </w:rPr>
        <w:t>.</w:t>
      </w:r>
    </w:p>
    <w:p w:rsidR="003F3B78" w:rsidRDefault="003F3B78" w:rsidP="003F3B78" w:rsidRPr="00B606B0">
      <w:pPr>
        <w:widowControl w:val="0"/>
        <w:autoSpaceDE w:val="0"/>
        <w:autoSpaceDN w:val="0"/>
        <w:adjustRightInd w:val="0"/>
        <w:jc w:val="both"/>
        <w:ind w:left="1080"/>
        <w:rPr>
          <w:color w:val="993300"/>
          <w:rFonts w:ascii="Times New Roman" w:cs="Times New Roman" w:hAnsi="Times New Roman"/>
        </w:rPr>
      </w:pPr>
    </w:p>
    <w:p w:rsidR="001F63DD" w:rsidRDefault="001F63DD" w:rsidP="001F63DD">
      <w:pPr>
        <w:jc w:val="left"/>
        <w:ind w:left="360"/>
        <w:rPr>
          <w:rFonts w:ascii="Times New Roman" w:cs="Times New Roman" w:hAnsi="Times New Roman"/>
        </w:rPr>
      </w:pPr>
    </w:p>
    <w:p w:rsidR="001F63DD" w:rsidRDefault="001F63DD" w:rsidP="001F63DD" w:rsidRPr="00B606B0">
      <w:pPr>
        <w:jc w:val="left"/>
        <w:ind w:left="360"/>
        <w:rPr>
          <w:rFonts w:ascii="Times New Roman" w:cs="Times New Roman" w:hAnsi="Times New Roman"/>
        </w:rPr>
      </w:pPr>
      <w:r w:rsidRPr="00B606B0">
        <w:rPr>
          <w:rFonts w:ascii="Times New Roman" w:cs="Times New Roman" w:hAnsi="Times New Roman"/>
        </w:rPr>
        <w:t>ABILITY TO:</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Organize and direct the work of separate operating units engaged in various financial functions.</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Direct and coordinate all activities of the finance department.</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Make oral presentations before the Board of Directors, employees, etc.</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Coordinate and administer projects within budget constraints.</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Speak effectively and secure the cooperation of others in a joint course of action.</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Plan and administer budgets.</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Use a computer to maintain appropriate records.</w:t>
      </w:r>
    </w:p>
    <w:p w:rsidR="003F3B78" w:rsidRDefault="0048020B" w:rsidP="003F3B78" w:rsidRPr="003F3B78">
      <w:pPr>
        <w:pStyle w:val="ListParagraph"/>
        <w:numPr>
          <w:ilvl w:val="0"/>
          <w:numId w:val="32"/>
        </w:numPr>
        <w:jc w:val="left"/>
        <w:rPr>
          <w:rFonts w:ascii="Times New Roman" w:cs="Times New Roman" w:hAnsi="Times New Roman"/>
        </w:rPr>
      </w:pPr>
      <w:r>
        <w:rPr>
          <w:rFonts w:ascii="Times New Roman" w:cs="Times New Roman" w:hAnsi="Times New Roman"/>
        </w:rPr>
        <w:t>Use</w:t>
      </w:r>
      <w:r w:rsidR="003F3B78" w:rsidRPr="003F3B78">
        <w:rPr>
          <w:rFonts w:ascii="Times New Roman" w:cs="Times New Roman" w:hAnsi="Times New Roman"/>
        </w:rPr>
        <w:t xml:space="preserve"> Microsoft Word, Excel, and </w:t>
      </w:r>
      <w:r w:rsidR="003F3B78">
        <w:rPr>
          <w:rFonts w:ascii="Times New Roman" w:cs="Times New Roman" w:hAnsi="Times New Roman"/>
        </w:rPr>
        <w:t xml:space="preserve">Outlook </w:t>
      </w:r>
      <w:r w:rsidR="003F3B78" w:rsidRPr="003F3B78">
        <w:rPr>
          <w:rFonts w:ascii="Times New Roman" w:cs="Times New Roman" w:hAnsi="Times New Roman"/>
        </w:rPr>
        <w:t>software.</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Establish and maintain effective working relationships with businesses, governmental and regulatory agencies, general public, etc.</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Maintain an effective working relationship with the Board of Directors and employees throughout the company.</w:t>
      </w:r>
    </w:p>
    <w:p w:rsidR="003F3B78"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Learn company organization structure.</w:t>
      </w:r>
    </w:p>
    <w:p w:rsidR="001F63DD" w:rsidRDefault="003F3B78" w:rsidP="003F3B78" w:rsidRPr="003F3B78">
      <w:pPr>
        <w:pStyle w:val="ListParagraph"/>
        <w:numPr>
          <w:ilvl w:val="0"/>
          <w:numId w:val="32"/>
        </w:numPr>
        <w:jc w:val="left"/>
        <w:rPr>
          <w:rFonts w:ascii="Times New Roman" w:cs="Times New Roman" w:hAnsi="Times New Roman"/>
        </w:rPr>
      </w:pPr>
      <w:r w:rsidRPr="003F3B78">
        <w:rPr>
          <w:rFonts w:ascii="Times New Roman" w:cs="Times New Roman" w:hAnsi="Times New Roman"/>
        </w:rPr>
        <w:t>Maintain a high degree of confidentiality and discretion.</w:t>
      </w:r>
    </w:p>
    <w:p w:rsidR="003F3B78" w:rsidRDefault="003F3B78" w:rsidP="001F63DD">
      <w:pPr>
        <w:jc w:val="left"/>
        <w:ind w:left="360"/>
        <w:rPr>
          <w:rFonts w:ascii="Times New Roman" w:cs="Times New Roman" w:hAnsi="Times New Roman"/>
        </w:rPr>
      </w:pPr>
    </w:p>
    <w:p w:rsidR="003F3B78" w:rsidRDefault="003F3B78" w:rsidP="001F63DD" w:rsidRPr="00B606B0">
      <w:pPr>
        <w:jc w:val="left"/>
        <w:ind w:left="360"/>
        <w:rPr>
          <w:rFonts w:ascii="Times New Roman" w:cs="Times New Roman" w:hAnsi="Times New Roman"/>
        </w:rPr>
      </w:pPr>
    </w:p>
    <w:p w:rsidR="005051F1" w:rsidRDefault="005051F1" w:rsidP="006F4A88" w:rsidRPr="00B606B0">
      <w:pPr>
        <w:jc w:val="left"/>
        <w:rPr>
          <w:b/>
          <w:u w:val="single"/>
          <w:rFonts w:ascii="Times New Roman" w:cs="Times New Roman" w:hAnsi="Times New Roman"/>
        </w:rPr>
      </w:pPr>
      <w:r w:rsidRPr="00B606B0">
        <w:rPr>
          <w:b/>
          <w:u w:val="single"/>
          <w:rFonts w:ascii="Times New Roman" w:cs="Times New Roman" w:hAnsi="Times New Roman"/>
        </w:rPr>
        <w:t>PHYSICAL</w:t>
      </w:r>
      <w:r w:rsidR="00360FF8" w:rsidRPr="00B606B0">
        <w:rPr>
          <w:b/>
          <w:u w:val="single"/>
          <w:rFonts w:ascii="Times New Roman" w:cs="Times New Roman" w:hAnsi="Times New Roman"/>
        </w:rPr>
        <w:t>/COGNITIVE REQUIREMENTS</w:t>
      </w:r>
    </w:p>
    <w:p w:rsidR="001F63DD" w:rsidRDefault="001F63DD" w:rsidP="006F4A88" w:rsidRPr="00B606B0">
      <w:pPr>
        <w:jc w:val="left"/>
        <w:rPr>
          <w:rFonts w:ascii="Times New Roman" w:cs="Times New Roman" w:hAnsi="Times New Roman"/>
        </w:rPr>
      </w:pPr>
    </w:p>
    <w:p w:rsidR="001F63DD" w:rsidRDefault="001F63DD" w:rsidP="001F63DD" w:rsidRPr="00B606B0">
      <w:pPr>
        <w:jc w:val="left"/>
        <w:ind w:left="360"/>
        <w:rPr>
          <w:rFonts w:ascii="Times New Roman" w:cs="Times New Roman" w:hAnsi="Times New Roman"/>
        </w:rPr>
      </w:pPr>
      <w:r w:rsidRPr="00B606B0">
        <w:rPr>
          <w:rFonts w:ascii="Times New Roman" w:cs="Times New Roman" w:hAnsi="Times New Roman"/>
        </w:rPr>
        <w:t>PHYSICAL</w:t>
      </w:r>
    </w:p>
    <w:p w:rsidR="003F3B78" w:rsidRDefault="003F3B78" w:rsidP="00733B12" w:rsidRPr="003F3B78">
      <w:pPr>
        <w:pStyle w:val="ListParagraph"/>
        <w:numPr>
          <w:ilvl w:val="0"/>
          <w:numId w:val="33"/>
        </w:numPr>
        <w:jc w:val="left"/>
        <w:ind w:left="720"/>
        <w:rPr>
          <w:rFonts w:ascii="Times New Roman" w:cs="Times New Roman" w:hAnsi="Times New Roman"/>
        </w:rPr>
      </w:pPr>
      <w:r w:rsidRPr="003F3B78">
        <w:rPr>
          <w:rFonts w:ascii="Times New Roman" w:cs="Times New Roman" w:hAnsi="Times New Roman"/>
        </w:rPr>
        <w:t>Ability to exert a negligible amount of force constantly to move objects such as reports and documents.</w:t>
        <w:lastRenderedPageBreak/>
      </w:r>
    </w:p>
    <w:p w:rsidR="00CB20F7" w:rsidRDefault="003F3B78" w:rsidP="00733B12" w:rsidRPr="003F3B78">
      <w:pPr>
        <w:pStyle w:val="ListParagraph"/>
        <w:numPr>
          <w:ilvl w:val="0"/>
          <w:numId w:val="33"/>
        </w:numPr>
        <w:jc w:val="left"/>
        <w:ind w:left="720"/>
        <w:rPr>
          <w:rFonts w:ascii="Times New Roman" w:cs="Times New Roman" w:hAnsi="Times New Roman"/>
        </w:rPr>
      </w:pPr>
      <w:r w:rsidRPr="003F3B78">
        <w:rPr>
          <w:rFonts w:ascii="Times New Roman" w:cs="Times New Roman" w:hAnsi="Times New Roman"/>
        </w:rPr>
        <w:t xml:space="preserve">Physical activity includes but is not limited to:  holding and handling financial reports, audits, and other documents; reaching waist to shoulders to reach computer and telephone; repetitive motion when using </w:t>
      </w:r>
      <w:r w:rsidR="0048020B">
        <w:rPr>
          <w:rFonts w:ascii="Times New Roman" w:cs="Times New Roman" w:hAnsi="Times New Roman"/>
        </w:rPr>
        <w:t xml:space="preserve">a </w:t>
      </w:r>
      <w:r w:rsidRPr="003F3B78">
        <w:rPr>
          <w:rFonts w:ascii="Times New Roman" w:cs="Times New Roman" w:hAnsi="Times New Roman"/>
        </w:rPr>
        <w:t>computer keyboard; seeing financial documents and computer; working at desk; speaking and hearing regulatory agency representatives when discussing financial issues; and moving about the facility to attend meetings.</w:t>
      </w:r>
    </w:p>
    <w:p w:rsidR="003F3B78" w:rsidRDefault="003F3B78" w:rsidP="00733B12">
      <w:pPr>
        <w:jc w:val="left"/>
        <w:rPr>
          <w:rFonts w:ascii="Times New Roman" w:cs="Times New Roman" w:hAnsi="Times New Roman"/>
        </w:rPr>
      </w:pPr>
    </w:p>
    <w:p w:rsidR="003F3B78" w:rsidRDefault="003F3B78" w:rsidP="00B606B0" w:rsidRPr="00B606B0">
      <w:pPr>
        <w:jc w:val="left"/>
        <w:ind w:left="360"/>
        <w:rPr>
          <w:rFonts w:ascii="Times New Roman" w:cs="Times New Roman" w:hAnsi="Times New Roman"/>
        </w:rPr>
      </w:pPr>
    </w:p>
    <w:p w:rsidR="00CB20F7" w:rsidRDefault="00CB20F7" w:rsidP="00CB20F7" w:rsidRPr="00B606B0">
      <w:pPr>
        <w:jc w:val="left"/>
        <w:ind w:left="360"/>
        <w:rPr>
          <w:rFonts w:ascii="Times New Roman" w:cs="Times New Roman" w:hAnsi="Times New Roman"/>
        </w:rPr>
      </w:pPr>
      <w:r w:rsidRPr="00B606B0">
        <w:rPr>
          <w:rFonts w:ascii="Times New Roman" w:cs="Times New Roman" w:hAnsi="Times New Roman"/>
        </w:rPr>
        <w:t>CONGITIVE</w:t>
      </w:r>
    </w:p>
    <w:p w:rsidR="00B606B0" w:rsidRDefault="00B606B0" w:rsidP="00733B12">
      <w:pPr>
        <w:pStyle w:val="ListParagraph"/>
        <w:numPr>
          <w:ilvl w:val="0"/>
          <w:numId w:val="14"/>
        </w:numPr>
        <w:jc w:val="both"/>
        <w:ind w:left="720"/>
        <w:rPr>
          <w:rFonts w:ascii="Times New Roman" w:cs="Times New Roman" w:hAnsi="Times New Roman"/>
        </w:rPr>
      </w:pPr>
      <w:r w:rsidRPr="00B606B0">
        <w:rPr>
          <w:rFonts w:ascii="Times New Roman" w:cs="Times New Roman" w:hAnsi="Times New Roman"/>
        </w:rPr>
        <w:t>Ability to speak before an audience with poise and confidence using correct English and well-modulated voice.</w:t>
      </w:r>
    </w:p>
    <w:p w:rsidR="003F3B78" w:rsidRDefault="003F3B78" w:rsidP="00736230" w:rsidRPr="003F3B78">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Compose clear and precise financial reports and audits.</w:t>
      </w:r>
    </w:p>
    <w:p w:rsidR="003F3B78" w:rsidRDefault="003F3B78" w:rsidP="00733B12" w:rsidRPr="003F3B78">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Review contracts and evaluate technical data.</w:t>
      </w:r>
    </w:p>
    <w:p w:rsidR="003F3B78" w:rsidRDefault="003F3B78" w:rsidP="00733B12" w:rsidRPr="003F3B78">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Read technical journals, abstracts, financial reports, and legal documents.</w:t>
      </w:r>
    </w:p>
    <w:p w:rsidR="003F3B78" w:rsidRDefault="003F3B78" w:rsidP="00733B12" w:rsidRPr="003F3B78">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Speak clearly and distinctly before an audience such as the Board.</w:t>
      </w:r>
    </w:p>
    <w:p w:rsidR="003F3B78" w:rsidRDefault="003F3B78" w:rsidP="00733B12" w:rsidRPr="003F3B78">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 xml:space="preserve">Perform arithmetic calculations involving fractions, decimals, and percentages when preparing fare increase studies, budgets, forecasts, reports, and cost benefits </w:t>
      </w:r>
      <w:r w:rsidR="00BC0D6E">
        <w:rPr>
          <w:rFonts w:ascii="Times New Roman" w:cs="Times New Roman" w:hAnsi="Times New Roman"/>
        </w:rPr>
        <w:t>analyses</w:t>
      </w:r>
      <w:r w:rsidRPr="003F3B78">
        <w:rPr>
          <w:rFonts w:ascii="Times New Roman" w:cs="Times New Roman" w:hAnsi="Times New Roman"/>
        </w:rPr>
        <w:t>.</w:t>
      </w:r>
    </w:p>
    <w:p w:rsidR="003F3B78" w:rsidRDefault="003F3B78" w:rsidP="00733B12" w:rsidRPr="003F3B78">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Utilize a wide range of intellectual and problem solving techniques when reviewing financial reports and audits.</w:t>
      </w:r>
    </w:p>
    <w:p w:rsidR="003F3B78" w:rsidRDefault="003F3B78" w:rsidP="00733B12" w:rsidRPr="00B606B0">
      <w:pPr>
        <w:pStyle w:val="ListParagraph"/>
        <w:numPr>
          <w:ilvl w:val="0"/>
          <w:numId w:val="14"/>
        </w:numPr>
        <w:jc w:val="both"/>
        <w:ind w:left="720"/>
        <w:rPr>
          <w:rFonts w:ascii="Times New Roman" w:cs="Times New Roman" w:hAnsi="Times New Roman"/>
        </w:rPr>
      </w:pPr>
      <w:r w:rsidRPr="003F3B78">
        <w:rPr>
          <w:rFonts w:ascii="Times New Roman" w:cs="Times New Roman" w:hAnsi="Times New Roman"/>
        </w:rPr>
        <w:t>Respond quickly to regulatory inquiries and budgeting deadlines.</w:t>
      </w:r>
    </w:p>
    <w:p w:rsidR="00CB20F7" w:rsidRDefault="00CB20F7" w:rsidP="00733B12" w:rsidRPr="00B606B0">
      <w:pPr>
        <w:jc w:val="both"/>
        <w:ind w:left="360"/>
        <w:tabs>
          <w:tab w:val="left" w:pos="720"/>
          <w:tab w:val="left" w:pos="878"/>
          <w:tab w:val="left" w:pos="1440"/>
          <w:tab w:val="left" w:pos="2880"/>
        </w:tabs>
        <w:rPr>
          <w:rFonts w:ascii="Times New Roman" w:cs="Times New Roman" w:hAnsi="Times New Roman"/>
        </w:rPr>
      </w:pPr>
    </w:p>
    <w:p w:rsidR="00CB20F7" w:rsidRDefault="00CB20F7" w:rsidP="00CB20F7" w:rsidRPr="00B606B0">
      <w:pPr>
        <w:jc w:val="left"/>
        <w:ind w:left="360"/>
        <w:rPr>
          <w:rFonts w:ascii="Times New Roman" w:cs="Times New Roman" w:hAnsi="Times New Roman"/>
        </w:rPr>
      </w:pPr>
      <w:r>
        <w:rPr>
          <w:rFonts w:ascii="Times New Roman"/>
        </w:rPr>
        <w:t>To obtain more information or to submit a resume and cover letter, please contact Gregg Moser, Principal at K&amp;A, at gmoser@kapartners.com</w:t>
      </w:r>
    </w:p>
    <w:sectPr w:rsidR="00CB20F7" w:rsidRPr="00B606B0" w:rsidSect="006F4A88">
      <w:docGrid w:linePitch="360"/>
      <w:footerReference r:id="rId9" w:type="default"/>
      <w:pgSz w:w="12240" w:h="15840"/>
      <w:pgMar w:left="1440" w:right="1440" w:top="720" w:bottom="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9B" w:rsidRDefault="0003359B" w:rsidP="009F5A1F">
      <w:r>
        <w:separator/>
      </w:r>
    </w:p>
  </w:endnote>
  <w:endnote w:type="continuationSeparator" w:id="0">
    <w:p w:rsidR="0003359B" w:rsidRDefault="0003359B" w:rsidP="009F5A1F">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1F" w:rsidRDefault="009F5A1F" w:rsidP="009F5A1F">
    <w:pPr>
      <w:pStyle w:val="Footer"/>
      <w:jc w:val="right"/>
    </w:pPr>
    <w:r>
      <w:t xml:space="preserve">Date </w:t>
    </w:r>
    <w:r w:rsidR="00736230">
      <w:t>Revised</w:t>
    </w:r>
    <w:r>
      <w:t xml:space="preserve">:  </w:t>
    </w:r>
    <w:r w:rsidR="00736230">
      <w:t>04/18/2023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9B" w:rsidRDefault="0003359B" w:rsidP="009F5A1F">
      <w:r>
        <w:separator/>
      </w:r>
    </w:p>
  </w:footnote>
  <w:footnote w:type="continuationSeparator" w:id="0">
    <w:p w:rsidR="0003359B" w:rsidRDefault="0003359B" w:rsidP="009F5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5558C7"/>
    <w:tmpl w:val="4480320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16F3B37"/>
    <w:tmpl w:val="C430FB3E"/>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2">
    <w:multiLevelType w:val="hybridMultilevel"/>
    <w:nsid w:val="0D1B03F7"/>
    <w:tmpl w:val="85882444"/>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3">
    <w:multiLevelType w:val="hybridMultilevel"/>
    <w:nsid w:val="0F085826"/>
    <w:tmpl w:val="E37C9F94"/>
    <w:lvl w:ilvl="0" w:tplc="04090001">
      <w:numFmt w:val="bullet"/>
      <w:lvlText w:val=""/>
      <w:start w:val="1"/>
      <w:rPr>
        <w:rFonts w:ascii="Symbol" w:hAnsi="Symbol" w:hint="default"/>
      </w:rPr>
      <w:pPr>
        <w:ind w:left="1238"/>
        <w:ind w:hanging="360"/>
      </w:pPr>
      <w:lvlJc w:val="left"/>
    </w:lvl>
    <w:lvl w:ilvl="1" w:tplc="04090003">
      <w:numFmt w:val="bullet"/>
      <w:lvlText w:val="o"/>
      <w:start w:val="1"/>
      <w:rPr>
        <w:rFonts w:ascii="Courier New" w:cs="Courier New" w:hAnsi="Courier New" w:hint="default"/>
      </w:rPr>
      <w:pPr>
        <w:ind w:left="1958"/>
        <w:ind w:hanging="360"/>
      </w:pPr>
      <w:lvlJc w:val="left"/>
    </w:lvl>
    <w:lvl w:ilvl="2" w:tentative="1" w:tplc="04090005">
      <w:numFmt w:val="bullet"/>
      <w:lvlText w:val=""/>
      <w:start w:val="1"/>
      <w:rPr>
        <w:rFonts w:ascii="Wingdings" w:hAnsi="Wingdings" w:hint="default"/>
      </w:rPr>
      <w:pPr>
        <w:ind w:left="2678"/>
        <w:ind w:hanging="360"/>
      </w:pPr>
      <w:lvlJc w:val="left"/>
    </w:lvl>
    <w:lvl w:ilvl="3" w:tentative="1" w:tplc="04090001">
      <w:numFmt w:val="bullet"/>
      <w:lvlText w:val=""/>
      <w:start w:val="1"/>
      <w:rPr>
        <w:rFonts w:ascii="Symbol" w:hAnsi="Symbol" w:hint="default"/>
      </w:rPr>
      <w:pPr>
        <w:ind w:left="3398"/>
        <w:ind w:hanging="360"/>
      </w:pPr>
      <w:lvlJc w:val="left"/>
    </w:lvl>
    <w:lvl w:ilvl="4" w:tentative="1" w:tplc="04090003">
      <w:numFmt w:val="bullet"/>
      <w:lvlText w:val="o"/>
      <w:start w:val="1"/>
      <w:rPr>
        <w:rFonts w:ascii="Courier New" w:cs="Courier New" w:hAnsi="Courier New" w:hint="default"/>
      </w:rPr>
      <w:pPr>
        <w:ind w:left="4118"/>
        <w:ind w:hanging="360"/>
      </w:pPr>
      <w:lvlJc w:val="left"/>
    </w:lvl>
    <w:lvl w:ilvl="5" w:tentative="1" w:tplc="04090005">
      <w:numFmt w:val="bullet"/>
      <w:lvlText w:val=""/>
      <w:start w:val="1"/>
      <w:rPr>
        <w:rFonts w:ascii="Wingdings" w:hAnsi="Wingdings" w:hint="default"/>
      </w:rPr>
      <w:pPr>
        <w:ind w:left="4838"/>
        <w:ind w:hanging="360"/>
      </w:pPr>
      <w:lvlJc w:val="left"/>
    </w:lvl>
    <w:lvl w:ilvl="6" w:tentative="1" w:tplc="04090001">
      <w:numFmt w:val="bullet"/>
      <w:lvlText w:val=""/>
      <w:start w:val="1"/>
      <w:rPr>
        <w:rFonts w:ascii="Symbol" w:hAnsi="Symbol" w:hint="default"/>
      </w:rPr>
      <w:pPr>
        <w:ind w:left="5558"/>
        <w:ind w:hanging="360"/>
      </w:pPr>
      <w:lvlJc w:val="left"/>
    </w:lvl>
    <w:lvl w:ilvl="7" w:tentative="1" w:tplc="04090003">
      <w:numFmt w:val="bullet"/>
      <w:lvlText w:val="o"/>
      <w:start w:val="1"/>
      <w:rPr>
        <w:rFonts w:ascii="Courier New" w:cs="Courier New" w:hAnsi="Courier New" w:hint="default"/>
      </w:rPr>
      <w:pPr>
        <w:ind w:left="6278"/>
        <w:ind w:hanging="360"/>
      </w:pPr>
      <w:lvlJc w:val="left"/>
    </w:lvl>
    <w:lvl w:ilvl="8" w:tentative="1" w:tplc="04090005">
      <w:numFmt w:val="bullet"/>
      <w:lvlText w:val=""/>
      <w:start w:val="1"/>
      <w:rPr>
        <w:rFonts w:ascii="Wingdings" w:hAnsi="Wingdings" w:hint="default"/>
      </w:rPr>
      <w:pPr>
        <w:ind w:left="6998"/>
        <w:ind w:hanging="360"/>
      </w:pPr>
      <w:lvlJc w:val="left"/>
    </w:lvl>
  </w:abstractNum>
  <w:abstractNum w:abstractNumId="4">
    <w:multiLevelType w:val="hybridMultilevel"/>
    <w:nsid w:val="1065203E"/>
    <w:tmpl w:val="74126D60"/>
    <w:lvl w:ilvl="0" w:tplc="029A26D8">
      <w:numFmt w:val="bullet"/>
      <w:lvlText w:val="-"/>
      <w:start w:val="0"/>
      <w:rPr>
        <w:rFonts w:ascii="Times New Roman" w:cs="Times New Roman" w:eastAsia="Times New Roman" w:hAnsi="Times New Roman" w:hint="default"/>
      </w:rPr>
      <w:pPr>
        <w:ind w:left="1080"/>
        <w:ind w:hanging="360"/>
        <w:tabs>
          <w:tab w:val="num" w:pos="1080"/>
        </w:tabs>
      </w:pPr>
      <w:lvlJc w:val="left"/>
    </w:lvl>
    <w:lvl w:ilvl="1" w:tentative="1" w:tplc="04090003">
      <w:numFmt w:val="bullet"/>
      <w:lvlText w:val="o"/>
      <w:start w:val="1"/>
      <w:rPr>
        <w:rFonts w:ascii="Courier New" w:hAnsi="Courier New" w:hint="default"/>
      </w:rPr>
      <w:pPr>
        <w:ind w:left="1800"/>
        <w:ind w:hanging="360"/>
        <w:tabs>
          <w:tab w:val="num" w:pos="1800"/>
        </w:tabs>
      </w:pPr>
      <w:lvlJc w:val="left"/>
    </w:lvl>
    <w:lvl w:ilvl="2" w:tentative="1" w:tplc="04090005">
      <w:numFmt w:val="bullet"/>
      <w:lvlText w:val=""/>
      <w:start w:val="1"/>
      <w:rPr>
        <w:rFonts w:ascii="Wingdings" w:hAnsi="Wingdings" w:hint="default"/>
      </w:rPr>
      <w:pPr>
        <w:ind w:left="2520"/>
        <w:ind w:hanging="360"/>
        <w:tabs>
          <w:tab w:val="num" w:pos="2520"/>
        </w:tabs>
      </w:pPr>
      <w:lvlJc w:val="left"/>
    </w:lvl>
    <w:lvl w:ilvl="3" w:tentative="1" w:tplc="04090001">
      <w:numFmt w:val="bullet"/>
      <w:lvlText w:val=""/>
      <w:start w:val="1"/>
      <w:rPr>
        <w:rFonts w:ascii="Symbol" w:hAnsi="Symbol" w:hint="default"/>
      </w:rPr>
      <w:pPr>
        <w:ind w:left="3240"/>
        <w:ind w:hanging="360"/>
        <w:tabs>
          <w:tab w:val="num" w:pos="3240"/>
        </w:tabs>
      </w:pPr>
      <w:lvlJc w:val="left"/>
    </w:lvl>
    <w:lvl w:ilvl="4" w:tentative="1" w:tplc="04090003">
      <w:numFmt w:val="bullet"/>
      <w:lvlText w:val="o"/>
      <w:start w:val="1"/>
      <w:rPr>
        <w:rFonts w:ascii="Courier New" w:hAnsi="Courier New" w:hint="default"/>
      </w:rPr>
      <w:pPr>
        <w:ind w:left="3960"/>
        <w:ind w:hanging="360"/>
        <w:tabs>
          <w:tab w:val="num" w:pos="3960"/>
        </w:tabs>
      </w:pPr>
      <w:lvlJc w:val="left"/>
    </w:lvl>
    <w:lvl w:ilvl="5" w:tentative="1" w:tplc="04090005">
      <w:numFmt w:val="bullet"/>
      <w:lvlText w:val=""/>
      <w:start w:val="1"/>
      <w:rPr>
        <w:rFonts w:ascii="Wingdings" w:hAnsi="Wingdings" w:hint="default"/>
      </w:rPr>
      <w:pPr>
        <w:ind w:left="4680"/>
        <w:ind w:hanging="360"/>
        <w:tabs>
          <w:tab w:val="num" w:pos="4680"/>
        </w:tabs>
      </w:pPr>
      <w:lvlJc w:val="left"/>
    </w:lvl>
    <w:lvl w:ilvl="6" w:tentative="1" w:tplc="04090001">
      <w:numFmt w:val="bullet"/>
      <w:lvlText w:val=""/>
      <w:start w:val="1"/>
      <w:rPr>
        <w:rFonts w:ascii="Symbol" w:hAnsi="Symbol" w:hint="default"/>
      </w:rPr>
      <w:pPr>
        <w:ind w:left="5400"/>
        <w:ind w:hanging="360"/>
        <w:tabs>
          <w:tab w:val="num" w:pos="5400"/>
        </w:tabs>
      </w:pPr>
      <w:lvlJc w:val="left"/>
    </w:lvl>
    <w:lvl w:ilvl="7" w:tentative="1" w:tplc="04090003">
      <w:numFmt w:val="bullet"/>
      <w:lvlText w:val="o"/>
      <w:start w:val="1"/>
      <w:rPr>
        <w:rFonts w:ascii="Courier New" w:hAnsi="Courier New" w:hint="default"/>
      </w:rPr>
      <w:pPr>
        <w:ind w:left="6120"/>
        <w:ind w:hanging="360"/>
        <w:tabs>
          <w:tab w:val="num" w:pos="6120"/>
        </w:tabs>
      </w:pPr>
      <w:lvlJc w:val="left"/>
    </w:lvl>
    <w:lvl w:ilvl="8" w:tentative="1" w:tplc="04090005">
      <w:numFmt w:val="bullet"/>
      <w:lvlText w:val=""/>
      <w:start w:val="1"/>
      <w:rPr>
        <w:rFonts w:ascii="Wingdings" w:hAnsi="Wingdings" w:hint="default"/>
      </w:rPr>
      <w:pPr>
        <w:ind w:left="6840"/>
        <w:ind w:hanging="360"/>
        <w:tabs>
          <w:tab w:val="num" w:pos="6840"/>
        </w:tabs>
      </w:pPr>
      <w:lvlJc w:val="left"/>
    </w:lvl>
  </w:abstractNum>
  <w:abstractNum w:abstractNumId="5">
    <w:multiLevelType w:val="hybridMultilevel"/>
    <w:nsid w:val="1CB052D9"/>
    <w:tmpl w:val="3B383E02"/>
    <w:lvl w:ilvl="0" w:tplc="04090001">
      <w:numFmt w:val="bullet"/>
      <w:lvlText w:val=""/>
      <w:start w:val="1"/>
      <w:rPr>
        <w:rFonts w:ascii="Symbol" w:hAnsi="Symbol" w:hint="default"/>
      </w:rPr>
      <w:pPr>
        <w:ind w:left="1800"/>
        <w:ind w:hanging="360"/>
      </w:pPr>
      <w:lvlJc w:val="left"/>
    </w:lvl>
    <w:lvl w:ilvl="1" w:tplc="04090003">
      <w:numFmt w:val="bullet"/>
      <w:lvlText w:val="o"/>
      <w:start w:val="1"/>
      <w:rPr>
        <w:rFonts w:ascii="Courier New" w:cs="Courier New" w:hAnsi="Courier New" w:hint="default"/>
      </w:rPr>
      <w:pPr>
        <w:ind w:left="2520"/>
        <w:ind w:hanging="360"/>
      </w:pPr>
      <w:lvlJc w:val="left"/>
    </w:lvl>
    <w:lvl w:ilvl="2" w:tentative="1" w:tplc="04090005">
      <w:numFmt w:val="bullet"/>
      <w:lvlText w:val=""/>
      <w:start w:val="1"/>
      <w:rPr>
        <w:rFonts w:ascii="Wingdings" w:hAnsi="Wingdings" w:hint="default"/>
      </w:rPr>
      <w:pPr>
        <w:ind w:left="3240"/>
        <w:ind w:hanging="360"/>
      </w:pPr>
      <w:lvlJc w:val="left"/>
    </w:lvl>
    <w:lvl w:ilvl="3" w:tentative="1" w:tplc="04090001">
      <w:numFmt w:val="bullet"/>
      <w:lvlText w:val=""/>
      <w:start w:val="1"/>
      <w:rPr>
        <w:rFonts w:ascii="Symbol" w:hAnsi="Symbol" w:hint="default"/>
      </w:rPr>
      <w:pPr>
        <w:ind w:left="3960"/>
        <w:ind w:hanging="360"/>
      </w:pPr>
      <w:lvlJc w:val="left"/>
    </w:lvl>
    <w:lvl w:ilvl="4" w:tentative="1" w:tplc="04090003">
      <w:numFmt w:val="bullet"/>
      <w:lvlText w:val="o"/>
      <w:start w:val="1"/>
      <w:rPr>
        <w:rFonts w:ascii="Courier New" w:cs="Courier New" w:hAnsi="Courier New" w:hint="default"/>
      </w:rPr>
      <w:pPr>
        <w:ind w:left="4680"/>
        <w:ind w:hanging="360"/>
      </w:pPr>
      <w:lvlJc w:val="left"/>
    </w:lvl>
    <w:lvl w:ilvl="5" w:tentative="1" w:tplc="04090005">
      <w:numFmt w:val="bullet"/>
      <w:lvlText w:val=""/>
      <w:start w:val="1"/>
      <w:rPr>
        <w:rFonts w:ascii="Wingdings" w:hAnsi="Wingdings" w:hint="default"/>
      </w:rPr>
      <w:pPr>
        <w:ind w:left="5400"/>
        <w:ind w:hanging="360"/>
      </w:pPr>
      <w:lvlJc w:val="left"/>
    </w:lvl>
    <w:lvl w:ilvl="6" w:tentative="1" w:tplc="04090001">
      <w:numFmt w:val="bullet"/>
      <w:lvlText w:val=""/>
      <w:start w:val="1"/>
      <w:rPr>
        <w:rFonts w:ascii="Symbol" w:hAnsi="Symbol" w:hint="default"/>
      </w:rPr>
      <w:pPr>
        <w:ind w:left="6120"/>
        <w:ind w:hanging="360"/>
      </w:pPr>
      <w:lvlJc w:val="left"/>
    </w:lvl>
    <w:lvl w:ilvl="7" w:tentative="1" w:tplc="04090003">
      <w:numFmt w:val="bullet"/>
      <w:lvlText w:val="o"/>
      <w:start w:val="1"/>
      <w:rPr>
        <w:rFonts w:ascii="Courier New" w:cs="Courier New" w:hAnsi="Courier New" w:hint="default"/>
      </w:rPr>
      <w:pPr>
        <w:ind w:left="6840"/>
        <w:ind w:hanging="360"/>
      </w:pPr>
      <w:lvlJc w:val="left"/>
    </w:lvl>
    <w:lvl w:ilvl="8" w:tentative="1" w:tplc="04090005">
      <w:numFmt w:val="bullet"/>
      <w:lvlText w:val=""/>
      <w:start w:val="1"/>
      <w:rPr>
        <w:rFonts w:ascii="Wingdings" w:hAnsi="Wingdings" w:hint="default"/>
      </w:rPr>
      <w:pPr>
        <w:ind w:left="7560"/>
        <w:ind w:hanging="360"/>
      </w:pPr>
      <w:lvlJc w:val="left"/>
    </w:lvl>
  </w:abstractNum>
  <w:abstractNum w:abstractNumId="6">
    <w:multiLevelType w:val="hybridMultilevel"/>
    <w:nsid w:val="2420189F"/>
    <w:tmpl w:val="991A1508"/>
    <w:lvl w:ilvl="0" w:tplc="0409000F">
      <w:numFmt w:val="decimal"/>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7">
    <w:multiLevelType w:val="hybridMultilevel"/>
    <w:nsid w:val="25D87D22"/>
    <w:tmpl w:val="ADC03D84"/>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8">
    <w:multiLevelType w:val="hybridMultilevel"/>
    <w:nsid w:val="297A6CC8"/>
    <w:tmpl w:val="E52698C4"/>
    <w:lvl w:ilvl="0" w:tplc="04090001">
      <w:numFmt w:val="bullet"/>
      <w:lvlText w:val=""/>
      <w:start w:val="1"/>
      <w:rPr>
        <w:rFonts w:ascii="Symbol" w:hAnsi="Symbol" w:hint="default"/>
      </w:rPr>
      <w:pPr>
        <w:ind w:left="1238"/>
        <w:ind w:hanging="360"/>
      </w:pPr>
      <w:lvlJc w:val="left"/>
    </w:lvl>
    <w:lvl w:ilvl="1" w:tplc="04090003">
      <w:numFmt w:val="bullet"/>
      <w:lvlText w:val="o"/>
      <w:start w:val="1"/>
      <w:rPr>
        <w:rFonts w:ascii="Courier New" w:cs="Courier New" w:hAnsi="Courier New" w:hint="default"/>
      </w:rPr>
      <w:pPr>
        <w:ind w:left="1958"/>
        <w:ind w:hanging="360"/>
      </w:pPr>
      <w:lvlJc w:val="left"/>
    </w:lvl>
    <w:lvl w:ilvl="2" w:tentative="1" w:tplc="04090005">
      <w:numFmt w:val="bullet"/>
      <w:lvlText w:val=""/>
      <w:start w:val="1"/>
      <w:rPr>
        <w:rFonts w:ascii="Wingdings" w:hAnsi="Wingdings" w:hint="default"/>
      </w:rPr>
      <w:pPr>
        <w:ind w:left="2678"/>
        <w:ind w:hanging="360"/>
      </w:pPr>
      <w:lvlJc w:val="left"/>
    </w:lvl>
    <w:lvl w:ilvl="3" w:tentative="1" w:tplc="04090001">
      <w:numFmt w:val="bullet"/>
      <w:lvlText w:val=""/>
      <w:start w:val="1"/>
      <w:rPr>
        <w:rFonts w:ascii="Symbol" w:hAnsi="Symbol" w:hint="default"/>
      </w:rPr>
      <w:pPr>
        <w:ind w:left="3398"/>
        <w:ind w:hanging="360"/>
      </w:pPr>
      <w:lvlJc w:val="left"/>
    </w:lvl>
    <w:lvl w:ilvl="4" w:tentative="1" w:tplc="04090003">
      <w:numFmt w:val="bullet"/>
      <w:lvlText w:val="o"/>
      <w:start w:val="1"/>
      <w:rPr>
        <w:rFonts w:ascii="Courier New" w:cs="Courier New" w:hAnsi="Courier New" w:hint="default"/>
      </w:rPr>
      <w:pPr>
        <w:ind w:left="4118"/>
        <w:ind w:hanging="360"/>
      </w:pPr>
      <w:lvlJc w:val="left"/>
    </w:lvl>
    <w:lvl w:ilvl="5" w:tentative="1" w:tplc="04090005">
      <w:numFmt w:val="bullet"/>
      <w:lvlText w:val=""/>
      <w:start w:val="1"/>
      <w:rPr>
        <w:rFonts w:ascii="Wingdings" w:hAnsi="Wingdings" w:hint="default"/>
      </w:rPr>
      <w:pPr>
        <w:ind w:left="4838"/>
        <w:ind w:hanging="360"/>
      </w:pPr>
      <w:lvlJc w:val="left"/>
    </w:lvl>
    <w:lvl w:ilvl="6" w:tentative="1" w:tplc="04090001">
      <w:numFmt w:val="bullet"/>
      <w:lvlText w:val=""/>
      <w:start w:val="1"/>
      <w:rPr>
        <w:rFonts w:ascii="Symbol" w:hAnsi="Symbol" w:hint="default"/>
      </w:rPr>
      <w:pPr>
        <w:ind w:left="5558"/>
        <w:ind w:hanging="360"/>
      </w:pPr>
      <w:lvlJc w:val="left"/>
    </w:lvl>
    <w:lvl w:ilvl="7" w:tentative="1" w:tplc="04090003">
      <w:numFmt w:val="bullet"/>
      <w:lvlText w:val="o"/>
      <w:start w:val="1"/>
      <w:rPr>
        <w:rFonts w:ascii="Courier New" w:cs="Courier New" w:hAnsi="Courier New" w:hint="default"/>
      </w:rPr>
      <w:pPr>
        <w:ind w:left="6278"/>
        <w:ind w:hanging="360"/>
      </w:pPr>
      <w:lvlJc w:val="left"/>
    </w:lvl>
    <w:lvl w:ilvl="8" w:tentative="1" w:tplc="04090005">
      <w:numFmt w:val="bullet"/>
      <w:lvlText w:val=""/>
      <w:start w:val="1"/>
      <w:rPr>
        <w:rFonts w:ascii="Wingdings" w:hAnsi="Wingdings" w:hint="default"/>
      </w:rPr>
      <w:pPr>
        <w:ind w:left="6998"/>
        <w:ind w:hanging="360"/>
      </w:pPr>
      <w:lvlJc w:val="left"/>
    </w:lvl>
  </w:abstractNum>
  <w:abstractNum w:abstractNumId="9">
    <w:multiLevelType w:val="hybridMultilevel"/>
    <w:nsid w:val="2B9A6EEE"/>
    <w:tmpl w:val="CD5249D4"/>
    <w:lvl w:ilvl="0" w:tplc="04090001">
      <w:numFmt w:val="bullet"/>
      <w:lvlText w:val=""/>
      <w:start w:val="1"/>
      <w:rPr>
        <w:rFonts w:ascii="Symbol" w:hAnsi="Symbol" w:hint="default"/>
      </w:rPr>
      <w:pPr>
        <w:ind w:left="1238"/>
        <w:ind w:hanging="360"/>
      </w:pPr>
      <w:lvlJc w:val="left"/>
    </w:lvl>
    <w:lvl w:ilvl="1" w:tplc="04090003">
      <w:numFmt w:val="bullet"/>
      <w:lvlText w:val="o"/>
      <w:start w:val="1"/>
      <w:rPr>
        <w:rFonts w:ascii="Courier New" w:cs="Courier New" w:hAnsi="Courier New" w:hint="default"/>
      </w:rPr>
      <w:pPr>
        <w:ind w:left="1958"/>
        <w:ind w:hanging="360"/>
      </w:pPr>
      <w:lvlJc w:val="left"/>
    </w:lvl>
    <w:lvl w:ilvl="2" w:tentative="1" w:tplc="04090005">
      <w:numFmt w:val="bullet"/>
      <w:lvlText w:val=""/>
      <w:start w:val="1"/>
      <w:rPr>
        <w:rFonts w:ascii="Wingdings" w:hAnsi="Wingdings" w:hint="default"/>
      </w:rPr>
      <w:pPr>
        <w:ind w:left="2678"/>
        <w:ind w:hanging="360"/>
      </w:pPr>
      <w:lvlJc w:val="left"/>
    </w:lvl>
    <w:lvl w:ilvl="3" w:tentative="1" w:tplc="04090001">
      <w:numFmt w:val="bullet"/>
      <w:lvlText w:val=""/>
      <w:start w:val="1"/>
      <w:rPr>
        <w:rFonts w:ascii="Symbol" w:hAnsi="Symbol" w:hint="default"/>
      </w:rPr>
      <w:pPr>
        <w:ind w:left="3398"/>
        <w:ind w:hanging="360"/>
      </w:pPr>
      <w:lvlJc w:val="left"/>
    </w:lvl>
    <w:lvl w:ilvl="4" w:tentative="1" w:tplc="04090003">
      <w:numFmt w:val="bullet"/>
      <w:lvlText w:val="o"/>
      <w:start w:val="1"/>
      <w:rPr>
        <w:rFonts w:ascii="Courier New" w:cs="Courier New" w:hAnsi="Courier New" w:hint="default"/>
      </w:rPr>
      <w:pPr>
        <w:ind w:left="4118"/>
        <w:ind w:hanging="360"/>
      </w:pPr>
      <w:lvlJc w:val="left"/>
    </w:lvl>
    <w:lvl w:ilvl="5" w:tentative="1" w:tplc="04090005">
      <w:numFmt w:val="bullet"/>
      <w:lvlText w:val=""/>
      <w:start w:val="1"/>
      <w:rPr>
        <w:rFonts w:ascii="Wingdings" w:hAnsi="Wingdings" w:hint="default"/>
      </w:rPr>
      <w:pPr>
        <w:ind w:left="4838"/>
        <w:ind w:hanging="360"/>
      </w:pPr>
      <w:lvlJc w:val="left"/>
    </w:lvl>
    <w:lvl w:ilvl="6" w:tentative="1" w:tplc="04090001">
      <w:numFmt w:val="bullet"/>
      <w:lvlText w:val=""/>
      <w:start w:val="1"/>
      <w:rPr>
        <w:rFonts w:ascii="Symbol" w:hAnsi="Symbol" w:hint="default"/>
      </w:rPr>
      <w:pPr>
        <w:ind w:left="5558"/>
        <w:ind w:hanging="360"/>
      </w:pPr>
      <w:lvlJc w:val="left"/>
    </w:lvl>
    <w:lvl w:ilvl="7" w:tentative="1" w:tplc="04090003">
      <w:numFmt w:val="bullet"/>
      <w:lvlText w:val="o"/>
      <w:start w:val="1"/>
      <w:rPr>
        <w:rFonts w:ascii="Courier New" w:cs="Courier New" w:hAnsi="Courier New" w:hint="default"/>
      </w:rPr>
      <w:pPr>
        <w:ind w:left="6278"/>
        <w:ind w:hanging="360"/>
      </w:pPr>
      <w:lvlJc w:val="left"/>
    </w:lvl>
    <w:lvl w:ilvl="8" w:tentative="1" w:tplc="04090005">
      <w:numFmt w:val="bullet"/>
      <w:lvlText w:val=""/>
      <w:start w:val="1"/>
      <w:rPr>
        <w:rFonts w:ascii="Wingdings" w:hAnsi="Wingdings" w:hint="default"/>
      </w:rPr>
      <w:pPr>
        <w:ind w:left="6998"/>
        <w:ind w:hanging="360"/>
      </w:pPr>
      <w:lvlJc w:val="left"/>
    </w:lvl>
  </w:abstractNum>
  <w:abstractNum w:abstractNumId="10">
    <w:multiLevelType w:val="hybridMultilevel"/>
    <w:nsid w:val="2C086D90"/>
    <w:tmpl w:val="4E86DB02"/>
    <w:lvl w:ilvl="0" w:tplc="0409000F">
      <w:numFmt w:val="decimal"/>
      <w:lvlText w:val="%1."/>
      <w:start w:val="13"/>
      <w:rPr>
        <w:rFonts w:hint="default"/>
      </w:rPr>
      <w:pPr>
        <w:ind w:left="720"/>
        <w:ind w:hanging="360"/>
        <w:tabs>
          <w:tab w:val="num" w:pos="720"/>
        </w:tabs>
      </w:pPr>
      <w:lvlJc w:val="left"/>
    </w:lvl>
    <w:lvl w:ilvl="1" w:tplc="700E576A">
      <w:numFmt w:val="bullet"/>
      <w:lvlText w:val="-"/>
      <w:start w:val="0"/>
      <w:rPr>
        <w:color w:val="auto"/>
        <w:rFonts w:ascii="Times New Roman" w:cs="Times New Roman" w:eastAsia="Times New Roman" w:hAnsi="Times New Roman" w:hint="default"/>
      </w:rPr>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1">
    <w:multiLevelType w:val="hybridMultilevel"/>
    <w:nsid w:val="31147E92"/>
    <w:tmpl w:val="D7E87F30"/>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2">
    <w:multiLevelType w:val="hybridMultilevel"/>
    <w:nsid w:val="33FA31B1"/>
    <w:tmpl w:val="28387422"/>
    <w:lvl w:ilvl="0" w:tplc="04090001">
      <w:numFmt w:val="bullet"/>
      <w:lvlText w:val=""/>
      <w:start w:val="1"/>
      <w:rPr>
        <w:rFonts w:ascii="Symbol" w:hAnsi="Symbol" w:hint="default"/>
      </w:rPr>
      <w:pPr>
        <w:ind w:left="1238"/>
        <w:ind w:hanging="360"/>
      </w:pPr>
      <w:lvlJc w:val="left"/>
    </w:lvl>
    <w:lvl w:ilvl="1" w:tplc="04090003">
      <w:numFmt w:val="bullet"/>
      <w:lvlText w:val="o"/>
      <w:start w:val="1"/>
      <w:rPr>
        <w:rFonts w:ascii="Courier New" w:cs="Courier New" w:hAnsi="Courier New" w:hint="default"/>
      </w:rPr>
      <w:pPr>
        <w:ind w:left="1958"/>
        <w:ind w:hanging="360"/>
      </w:pPr>
      <w:lvlJc w:val="left"/>
    </w:lvl>
    <w:lvl w:ilvl="2" w:tentative="1" w:tplc="04090005">
      <w:numFmt w:val="bullet"/>
      <w:lvlText w:val=""/>
      <w:start w:val="1"/>
      <w:rPr>
        <w:rFonts w:ascii="Wingdings" w:hAnsi="Wingdings" w:hint="default"/>
      </w:rPr>
      <w:pPr>
        <w:ind w:left="2678"/>
        <w:ind w:hanging="360"/>
      </w:pPr>
      <w:lvlJc w:val="left"/>
    </w:lvl>
    <w:lvl w:ilvl="3" w:tentative="1" w:tplc="04090001">
      <w:numFmt w:val="bullet"/>
      <w:lvlText w:val=""/>
      <w:start w:val="1"/>
      <w:rPr>
        <w:rFonts w:ascii="Symbol" w:hAnsi="Symbol" w:hint="default"/>
      </w:rPr>
      <w:pPr>
        <w:ind w:left="3398"/>
        <w:ind w:hanging="360"/>
      </w:pPr>
      <w:lvlJc w:val="left"/>
    </w:lvl>
    <w:lvl w:ilvl="4" w:tentative="1" w:tplc="04090003">
      <w:numFmt w:val="bullet"/>
      <w:lvlText w:val="o"/>
      <w:start w:val="1"/>
      <w:rPr>
        <w:rFonts w:ascii="Courier New" w:cs="Courier New" w:hAnsi="Courier New" w:hint="default"/>
      </w:rPr>
      <w:pPr>
        <w:ind w:left="4118"/>
        <w:ind w:hanging="360"/>
      </w:pPr>
      <w:lvlJc w:val="left"/>
    </w:lvl>
    <w:lvl w:ilvl="5" w:tentative="1" w:tplc="04090005">
      <w:numFmt w:val="bullet"/>
      <w:lvlText w:val=""/>
      <w:start w:val="1"/>
      <w:rPr>
        <w:rFonts w:ascii="Wingdings" w:hAnsi="Wingdings" w:hint="default"/>
      </w:rPr>
      <w:pPr>
        <w:ind w:left="4838"/>
        <w:ind w:hanging="360"/>
      </w:pPr>
      <w:lvlJc w:val="left"/>
    </w:lvl>
    <w:lvl w:ilvl="6" w:tentative="1" w:tplc="04090001">
      <w:numFmt w:val="bullet"/>
      <w:lvlText w:val=""/>
      <w:start w:val="1"/>
      <w:rPr>
        <w:rFonts w:ascii="Symbol" w:hAnsi="Symbol" w:hint="default"/>
      </w:rPr>
      <w:pPr>
        <w:ind w:left="5558"/>
        <w:ind w:hanging="360"/>
      </w:pPr>
      <w:lvlJc w:val="left"/>
    </w:lvl>
    <w:lvl w:ilvl="7" w:tentative="1" w:tplc="04090003">
      <w:numFmt w:val="bullet"/>
      <w:lvlText w:val="o"/>
      <w:start w:val="1"/>
      <w:rPr>
        <w:rFonts w:ascii="Courier New" w:cs="Courier New" w:hAnsi="Courier New" w:hint="default"/>
      </w:rPr>
      <w:pPr>
        <w:ind w:left="6278"/>
        <w:ind w:hanging="360"/>
      </w:pPr>
      <w:lvlJc w:val="left"/>
    </w:lvl>
    <w:lvl w:ilvl="8" w:tentative="1" w:tplc="04090005">
      <w:numFmt w:val="bullet"/>
      <w:lvlText w:val=""/>
      <w:start w:val="1"/>
      <w:rPr>
        <w:rFonts w:ascii="Wingdings" w:hAnsi="Wingdings" w:hint="default"/>
      </w:rPr>
      <w:pPr>
        <w:ind w:left="6998"/>
        <w:ind w:hanging="360"/>
      </w:pPr>
      <w:lvlJc w:val="left"/>
    </w:lvl>
  </w:abstractNum>
  <w:abstractNum w:abstractNumId="13">
    <w:multiLevelType w:val="hybridMultilevel"/>
    <w:nsid w:val="38874703"/>
    <w:tmpl w:val="9F445EBA"/>
    <w:lvl w:ilvl="0" w:tplc="04090001">
      <w:numFmt w:val="bullet"/>
      <w:lvlText w:val=""/>
      <w:start w:val="1"/>
      <w:rPr>
        <w:rFonts w:ascii="Symbol" w:hAnsi="Symbol" w:hint="default"/>
      </w:rPr>
      <w:pPr>
        <w:ind w:left="1080"/>
        <w:ind w:hanging="360"/>
      </w:pPr>
      <w:lvlJc w:val="left"/>
    </w:lvl>
    <w:lvl w:ilvl="1" w:tplc="04090003">
      <w:numFmt w:val="bullet"/>
      <w:lvlText w:val="o"/>
      <w:start w:val="1"/>
      <w:rPr>
        <w:rFonts w:ascii="Courier New" w:cs="Courier New" w:hAnsi="Courier New" w:hint="default"/>
      </w:rPr>
      <w:pPr>
        <w:ind w:left="1800"/>
        <w:ind w:hanging="360"/>
      </w:pPr>
      <w:lvlJc w:val="left"/>
    </w:lvl>
    <w:lvl w:ilvl="2" w:tplc="5B263166">
      <w:numFmt w:val="bullet"/>
      <w:lvlText w:val="-"/>
      <w:start w:val="0"/>
      <w:rPr>
        <w:rFonts w:ascii="Times New Roman" w:cs="Times New Roman" w:hAnsi="Times New Roman" w:eastAsiaTheme="minorHAnsi"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14">
    <w:multiLevelType w:val="hybridMultilevel"/>
    <w:nsid w:val="3B0F7650"/>
    <w:tmpl w:val="589CC30C"/>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5">
    <w:multiLevelType w:val="hybridMultilevel"/>
    <w:nsid w:val="3B545605"/>
    <w:tmpl w:val="6C823BA2"/>
    <w:lvl w:ilvl="0" w:tplc="04090001">
      <w:numFmt w:val="bullet"/>
      <w:lvlText w:val=""/>
      <w:start w:val="1"/>
      <w:rPr>
        <w:rFonts w:ascii="Symbol" w:hAnsi="Symbol" w:hint="default"/>
      </w:rPr>
      <w:pPr>
        <w:ind w:left="1080"/>
        <w:ind w:hanging="360"/>
      </w:pPr>
      <w:lvlJc w:val="left"/>
    </w:lvl>
    <w:lvl w:ilvl="1" w:tplc="04090003">
      <w:numFmt w:val="bullet"/>
      <w:lvlText w:val="o"/>
      <w:start w:val="1"/>
      <w:rPr>
        <w:rFonts w:ascii="Courier New" w:cs="Courier New" w:hAnsi="Courier New" w:hint="default"/>
      </w:rPr>
      <w:pPr>
        <w:ind w:left="1282"/>
        <w:ind w:hanging="360"/>
      </w:pPr>
      <w:lvlJc w:val="left"/>
    </w:lvl>
    <w:lvl w:ilvl="2" w:tentative="1" w:tplc="04090005">
      <w:numFmt w:val="bullet"/>
      <w:lvlText w:val=""/>
      <w:start w:val="1"/>
      <w:rPr>
        <w:rFonts w:ascii="Wingdings" w:hAnsi="Wingdings" w:hint="default"/>
      </w:rPr>
      <w:pPr>
        <w:ind w:left="2002"/>
        <w:ind w:hanging="360"/>
      </w:pPr>
      <w:lvlJc w:val="left"/>
    </w:lvl>
    <w:lvl w:ilvl="3" w:tentative="1" w:tplc="04090001">
      <w:numFmt w:val="bullet"/>
      <w:lvlText w:val=""/>
      <w:start w:val="1"/>
      <w:rPr>
        <w:rFonts w:ascii="Symbol" w:hAnsi="Symbol" w:hint="default"/>
      </w:rPr>
      <w:pPr>
        <w:ind w:left="2722"/>
        <w:ind w:hanging="360"/>
      </w:pPr>
      <w:lvlJc w:val="left"/>
    </w:lvl>
    <w:lvl w:ilvl="4" w:tentative="1" w:tplc="04090003">
      <w:numFmt w:val="bullet"/>
      <w:lvlText w:val="o"/>
      <w:start w:val="1"/>
      <w:rPr>
        <w:rFonts w:ascii="Courier New" w:cs="Courier New" w:hAnsi="Courier New" w:hint="default"/>
      </w:rPr>
      <w:pPr>
        <w:ind w:left="3442"/>
        <w:ind w:hanging="360"/>
      </w:pPr>
      <w:lvlJc w:val="left"/>
    </w:lvl>
    <w:lvl w:ilvl="5" w:tentative="1" w:tplc="04090005">
      <w:numFmt w:val="bullet"/>
      <w:lvlText w:val=""/>
      <w:start w:val="1"/>
      <w:rPr>
        <w:rFonts w:ascii="Wingdings" w:hAnsi="Wingdings" w:hint="default"/>
      </w:rPr>
      <w:pPr>
        <w:ind w:left="4162"/>
        <w:ind w:hanging="360"/>
      </w:pPr>
      <w:lvlJc w:val="left"/>
    </w:lvl>
    <w:lvl w:ilvl="6" w:tentative="1" w:tplc="04090001">
      <w:numFmt w:val="bullet"/>
      <w:lvlText w:val=""/>
      <w:start w:val="1"/>
      <w:rPr>
        <w:rFonts w:ascii="Symbol" w:hAnsi="Symbol" w:hint="default"/>
      </w:rPr>
      <w:pPr>
        <w:ind w:left="4882"/>
        <w:ind w:hanging="360"/>
      </w:pPr>
      <w:lvlJc w:val="left"/>
    </w:lvl>
    <w:lvl w:ilvl="7" w:tentative="1" w:tplc="04090003">
      <w:numFmt w:val="bullet"/>
      <w:lvlText w:val="o"/>
      <w:start w:val="1"/>
      <w:rPr>
        <w:rFonts w:ascii="Courier New" w:cs="Courier New" w:hAnsi="Courier New" w:hint="default"/>
      </w:rPr>
      <w:pPr>
        <w:ind w:left="5602"/>
        <w:ind w:hanging="360"/>
      </w:pPr>
      <w:lvlJc w:val="left"/>
    </w:lvl>
    <w:lvl w:ilvl="8" w:tentative="1" w:tplc="04090005">
      <w:numFmt w:val="bullet"/>
      <w:lvlText w:val=""/>
      <w:start w:val="1"/>
      <w:rPr>
        <w:rFonts w:ascii="Wingdings" w:hAnsi="Wingdings" w:hint="default"/>
      </w:rPr>
      <w:pPr>
        <w:ind w:left="6322"/>
        <w:ind w:hanging="360"/>
      </w:pPr>
      <w:lvlJc w:val="left"/>
    </w:lvl>
  </w:abstractNum>
  <w:abstractNum w:abstractNumId="16">
    <w:multiLevelType w:val="hybridMultilevel"/>
    <w:nsid w:val="452C73B9"/>
    <w:tmpl w:val="83DE3BB6"/>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7">
    <w:multiLevelType w:val="hybridMultilevel"/>
    <w:nsid w:val="473E5FBC"/>
    <w:tmpl w:val="DF52122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8">
    <w:multiLevelType w:val="hybridMultilevel"/>
    <w:nsid w:val="494B0751"/>
    <w:tmpl w:val="CEA0820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9">
    <w:multiLevelType w:val="hybridMultilevel"/>
    <w:nsid w:val="4A666A6D"/>
    <w:tmpl w:val="679AE526"/>
    <w:lvl w:ilvl="0" w:tplc="04090003">
      <w:numFmt w:val="bullet"/>
      <w:lvlText w:val="o"/>
      <w:start w:val="1"/>
      <w:rPr>
        <w:rFonts w:ascii="Courier New" w:cs="Courier New" w:hAnsi="Courier New"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20">
    <w:multiLevelType w:val="hybridMultilevel"/>
    <w:nsid w:val="4C826F0D"/>
    <w:tmpl w:val="1B0CEBF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1">
    <w:multiLevelType w:val="hybridMultilevel"/>
    <w:nsid w:val="509B1447"/>
    <w:tmpl w:val="183AED1C"/>
    <w:lvl w:ilvl="0" w:tplc="04090001">
      <w:numFmt w:val="bullet"/>
      <w:lvlText w:val=""/>
      <w:start w:val="1"/>
      <w:rPr>
        <w:rFonts w:ascii="Symbol" w:hAnsi="Symbol" w:hint="default"/>
      </w:rPr>
      <w:pPr>
        <w:ind w:left="1260"/>
        <w:ind w:hanging="360"/>
      </w:pPr>
      <w:lvlJc w:val="left"/>
    </w:lvl>
    <w:lvl w:ilvl="1" w:tentative="1" w:tplc="04090003">
      <w:numFmt w:val="bullet"/>
      <w:lvlText w:val="o"/>
      <w:start w:val="1"/>
      <w:rPr>
        <w:rFonts w:ascii="Courier New" w:cs="Courier New" w:hAnsi="Courier New" w:hint="default"/>
      </w:rPr>
      <w:pPr>
        <w:ind w:left="1980"/>
        <w:ind w:hanging="360"/>
      </w:pPr>
      <w:lvlJc w:val="left"/>
    </w:lvl>
    <w:lvl w:ilvl="2" w:tentative="1" w:tplc="04090005">
      <w:numFmt w:val="bullet"/>
      <w:lvlText w:val=""/>
      <w:start w:val="1"/>
      <w:rPr>
        <w:rFonts w:ascii="Wingdings" w:hAnsi="Wingdings" w:hint="default"/>
      </w:rPr>
      <w:pPr>
        <w:ind w:left="2700"/>
        <w:ind w:hanging="360"/>
      </w:pPr>
      <w:lvlJc w:val="left"/>
    </w:lvl>
    <w:lvl w:ilvl="3" w:tentative="1" w:tplc="04090001">
      <w:numFmt w:val="bullet"/>
      <w:lvlText w:val=""/>
      <w:start w:val="1"/>
      <w:rPr>
        <w:rFonts w:ascii="Symbol" w:hAnsi="Symbol" w:hint="default"/>
      </w:rPr>
      <w:pPr>
        <w:ind w:left="3420"/>
        <w:ind w:hanging="360"/>
      </w:pPr>
      <w:lvlJc w:val="left"/>
    </w:lvl>
    <w:lvl w:ilvl="4" w:tentative="1" w:tplc="04090003">
      <w:numFmt w:val="bullet"/>
      <w:lvlText w:val="o"/>
      <w:start w:val="1"/>
      <w:rPr>
        <w:rFonts w:ascii="Courier New" w:cs="Courier New" w:hAnsi="Courier New" w:hint="default"/>
      </w:rPr>
      <w:pPr>
        <w:ind w:left="4140"/>
        <w:ind w:hanging="360"/>
      </w:pPr>
      <w:lvlJc w:val="left"/>
    </w:lvl>
    <w:lvl w:ilvl="5" w:tentative="1" w:tplc="04090005">
      <w:numFmt w:val="bullet"/>
      <w:lvlText w:val=""/>
      <w:start w:val="1"/>
      <w:rPr>
        <w:rFonts w:ascii="Wingdings" w:hAnsi="Wingdings" w:hint="default"/>
      </w:rPr>
      <w:pPr>
        <w:ind w:left="4860"/>
        <w:ind w:hanging="360"/>
      </w:pPr>
      <w:lvlJc w:val="left"/>
    </w:lvl>
    <w:lvl w:ilvl="6" w:tentative="1" w:tplc="04090001">
      <w:numFmt w:val="bullet"/>
      <w:lvlText w:val=""/>
      <w:start w:val="1"/>
      <w:rPr>
        <w:rFonts w:ascii="Symbol" w:hAnsi="Symbol" w:hint="default"/>
      </w:rPr>
      <w:pPr>
        <w:ind w:left="5580"/>
        <w:ind w:hanging="360"/>
      </w:pPr>
      <w:lvlJc w:val="left"/>
    </w:lvl>
    <w:lvl w:ilvl="7" w:tentative="1" w:tplc="04090003">
      <w:numFmt w:val="bullet"/>
      <w:lvlText w:val="o"/>
      <w:start w:val="1"/>
      <w:rPr>
        <w:rFonts w:ascii="Courier New" w:cs="Courier New" w:hAnsi="Courier New" w:hint="default"/>
      </w:rPr>
      <w:pPr>
        <w:ind w:left="6300"/>
        <w:ind w:hanging="360"/>
      </w:pPr>
      <w:lvlJc w:val="left"/>
    </w:lvl>
    <w:lvl w:ilvl="8" w:tentative="1" w:tplc="04090005">
      <w:numFmt w:val="bullet"/>
      <w:lvlText w:val=""/>
      <w:start w:val="1"/>
      <w:rPr>
        <w:rFonts w:ascii="Wingdings" w:hAnsi="Wingdings" w:hint="default"/>
      </w:rPr>
      <w:pPr>
        <w:ind w:left="7020"/>
        <w:ind w:hanging="360"/>
      </w:pPr>
      <w:lvlJc w:val="left"/>
    </w:lvl>
  </w:abstractNum>
  <w:abstractNum w:abstractNumId="22">
    <w:multiLevelType w:val="hybridMultilevel"/>
    <w:nsid w:val="53FC2C7C"/>
    <w:tmpl w:val="92B6FA4A"/>
    <w:lvl w:ilvl="0" w:tplc="ED00C8F0">
      <w:numFmt w:val="bullet"/>
      <w:lvlText w:val="-"/>
      <w:start w:val="13"/>
      <w:rPr>
        <w:rFonts w:ascii="Times New Roman" w:cs="Times New Roman" w:eastAsia="Times New Roman" w:hAnsi="Times New Roman" w:hint="default"/>
      </w:rPr>
      <w:pPr>
        <w:ind w:left="1080"/>
        <w:ind w:hanging="360"/>
      </w:pPr>
      <w:lvlJc w:val="left"/>
    </w:lvl>
    <w:lvl w:ilvl="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23">
    <w:multiLevelType w:val="hybridMultilevel"/>
    <w:nsid w:val="55F860BD"/>
    <w:tmpl w:val="E67E2BB0"/>
    <w:lvl w:ilvl="0" w:tplc="04090001">
      <w:numFmt w:val="bullet"/>
      <w:lvlText w:val=""/>
      <w:start w:val="1"/>
      <w:rPr>
        <w:rFonts w:ascii="Symbol" w:hAnsi="Symbol" w:hint="default"/>
      </w:rPr>
      <w:pPr>
        <w:ind w:left="720"/>
        <w:ind w:hanging="360"/>
      </w:pPr>
      <w:lvlJc w:val="left"/>
    </w:lvl>
    <w:lvl w:ilvl="1" w:tplc="04090001">
      <w:numFmt w:val="bullet"/>
      <w:lvlText w:val=""/>
      <w:start w:val="1"/>
      <w:rPr>
        <w:rFonts w:ascii="Symbol" w:hAnsi="Symbol"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4">
    <w:multiLevelType w:val="hybridMultilevel"/>
    <w:nsid w:val="5FBB4156"/>
    <w:tmpl w:val="A4F26B5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5">
    <w:multiLevelType w:val="hybridMultilevel"/>
    <w:nsid w:val="67706F45"/>
    <w:tmpl w:val="05FE29C6"/>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26">
    <w:multiLevelType w:val="hybridMultilevel"/>
    <w:nsid w:val="698027E5"/>
    <w:tmpl w:val="64743BD6"/>
    <w:lvl w:ilvl="0" w:tplc="0409000F">
      <w:numFmt w:val="decimal"/>
      <w:lvlText w:val="%1."/>
      <w:start w:val="1"/>
      <w:pPr>
        <w:ind w:left="720"/>
        <w:ind w:hanging="360"/>
      </w:pPr>
      <w:lvlJc w:val="left"/>
    </w:lvl>
    <w:lvl w:ilvl="1" w:tplc="04090001">
      <w:numFmt w:val="bullet"/>
      <w:lvlText w:val=""/>
      <w:start w:val="1"/>
      <w:rPr>
        <w:rFonts w:ascii="Symbol" w:hAnsi="Symbol" w:hint="default"/>
      </w:rPr>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7">
    <w:multiLevelType w:val="hybridMultilevel"/>
    <w:nsid w:val="6D7732C3"/>
    <w:tmpl w:val="3BBE7A8A"/>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28">
    <w:multiLevelType w:val="hybridMultilevel"/>
    <w:nsid w:val="709838DD"/>
    <w:tmpl w:val="89D66000"/>
    <w:lvl w:ilvl="0" w:tplc="04090001">
      <w:numFmt w:val="bullet"/>
      <w:lvlText w:val=""/>
      <w:start w:val="1"/>
      <w:rPr>
        <w:rFonts w:ascii="Symbol" w:hAnsi="Symbol" w:hint="default"/>
      </w:rPr>
      <w:pPr>
        <w:ind w:left="720"/>
        <w:ind w:hanging="360"/>
      </w:pPr>
      <w:lvlJc w:val="left"/>
    </w:lvl>
    <w:lvl w:ilvl="1" w:tplc="04090001">
      <w:numFmt w:val="bullet"/>
      <w:lvlText w:val=""/>
      <w:start w:val="1"/>
      <w:rPr>
        <w:rFonts w:ascii="Symbol" w:hAnsi="Symbol"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9">
    <w:multiLevelType w:val="hybridMultilevel"/>
    <w:nsid w:val="71621DC7"/>
    <w:tmpl w:val="0BF2C338"/>
    <w:lvl w:ilvl="0" w:tplc="04090001">
      <w:numFmt w:val="bullet"/>
      <w:lvlText w:val=""/>
      <w:start w:val="1"/>
      <w:rPr>
        <w:rFonts w:ascii="Symbol" w:hAnsi="Symbol" w:hint="default"/>
      </w:rPr>
      <w:pPr>
        <w:ind w:left="1080"/>
        <w:ind w:hanging="360"/>
      </w:pPr>
      <w:lvlJc w:val="left"/>
    </w:lvl>
    <w:lvl w:ilvl="1" w:tplc="700E576A">
      <w:numFmt w:val="bullet"/>
      <w:lvlText w:val="-"/>
      <w:start w:val="0"/>
      <w:rPr>
        <w:color w:val="auto"/>
        <w:rFonts w:ascii="Times New Roman" w:cs="Times New Roman" w:eastAsia="Times New Roman" w:hAnsi="Times New Roman"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30">
    <w:multiLevelType w:val="hybridMultilevel"/>
    <w:nsid w:val="77507BD6"/>
    <w:tmpl w:val="04CA1F72"/>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1">
    <w:multiLevelType w:val="hybridMultilevel"/>
    <w:nsid w:val="799E6CF3"/>
    <w:tmpl w:val="8E444B06"/>
    <w:lvl w:ilvl="0" w:tplc="0409000F">
      <w:numFmt w:val="decimal"/>
      <w:lvlText w:val="%1."/>
      <w:start w:val="1"/>
      <w:pPr>
        <w:ind w:left="720"/>
        <w:ind w:hanging="360"/>
      </w:pPr>
      <w:lvlJc w:val="left"/>
    </w:lvl>
    <w:lvl w:ilvl="1" w:tplc="878EF80E">
      <w:numFmt w:val="bullet"/>
      <w:lvlText w:val="-"/>
      <w:start w:val="0"/>
      <w:rPr>
        <w:rFonts w:ascii="Calibri" w:cs="Calibri" w:hAnsi="Calibri" w:eastAsiaTheme="minorHAnsi" w:hint="default"/>
      </w:rPr>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2">
    <w:multiLevelType w:val="hybridMultilevel"/>
    <w:nsid w:val="7D7E0D44"/>
    <w:tmpl w:val="517A1AF2"/>
    <w:lvl w:ilvl="0" w:tplc="04090001">
      <w:numFmt w:val="bullet"/>
      <w:lvlText w:val=""/>
      <w:start w:val="1"/>
      <w:rPr>
        <w:rFonts w:ascii="Symbol" w:hAnsi="Symbol" w:hint="default"/>
      </w:rPr>
      <w:pPr>
        <w:ind w:left="1080"/>
        <w:ind w:hanging="360"/>
      </w:pPr>
      <w:lvlJc w:val="left"/>
    </w:lvl>
    <w:lvl w:ilvl="1" w:tplc="04090001">
      <w:numFmt w:val="bullet"/>
      <w:lvlText w:val=""/>
      <w:start w:val="1"/>
      <w:rPr>
        <w:rFonts w:ascii="Symbol" w:hAnsi="Symbol"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0"/>
  </w:num>
  <w:num w:numId="2">
    <w:abstractNumId w:val="0"/>
  </w:num>
  <w:num w:numId="3">
    <w:abstractNumId w:val="31"/>
  </w:num>
  <w:num w:numId="4">
    <w:abstractNumId w:val="18"/>
  </w:num>
  <w:num w:numId="5">
    <w:abstractNumId w:val="30"/>
  </w:num>
  <w:num w:numId="6">
    <w:abstractNumId w:val="7"/>
  </w:num>
  <w:num w:numId="7">
    <w:abstractNumId w:val="22"/>
  </w:num>
  <w:num w:numId="8">
    <w:abstractNumId w:val="13"/>
  </w:num>
  <w:num w:numId="9">
    <w:abstractNumId w:val="9"/>
  </w:num>
  <w:num w:numId="10">
    <w:abstractNumId w:val="8"/>
  </w:num>
  <w:num w:numId="11">
    <w:abstractNumId w:val="1"/>
  </w:num>
  <w:num w:numId="12">
    <w:abstractNumId w:val="5"/>
  </w:num>
  <w:num w:numId="13">
    <w:abstractNumId w:val="2"/>
  </w:num>
  <w:num w:numId="14">
    <w:abstractNumId w:val="3"/>
  </w:num>
  <w:num w:numId="15">
    <w:abstractNumId w:val="12"/>
  </w:num>
  <w:num w:numId="16">
    <w:abstractNumId w:val="21"/>
  </w:num>
  <w:num w:numId="17">
    <w:abstractNumId w:val="6"/>
  </w:num>
  <w:num w:numId="18">
    <w:abstractNumId w:val="10"/>
  </w:num>
  <w:num w:numId="19">
    <w:abstractNumId w:val="19"/>
  </w:num>
  <w:num w:numId="20">
    <w:abstractNumId w:val="26"/>
  </w:num>
  <w:num w:numId="21">
    <w:abstractNumId w:val="29"/>
  </w:num>
  <w:num w:numId="22">
    <w:abstractNumId w:val="15"/>
  </w:num>
  <w:num w:numId="23">
    <w:abstractNumId w:val="11"/>
  </w:num>
  <w:num w:numId="24">
    <w:abstractNumId w:val="28"/>
  </w:num>
  <w:num w:numId="25">
    <w:abstractNumId w:val="32"/>
  </w:num>
  <w:num w:numId="26">
    <w:abstractNumId w:val="25"/>
  </w:num>
  <w:num w:numId="27">
    <w:abstractNumId w:val="4"/>
  </w:num>
  <w:num w:numId="28">
    <w:abstractNumId w:val="16"/>
  </w:num>
  <w:num w:numId="29">
    <w:abstractNumId w:val="14"/>
  </w:num>
  <w:num w:numId="30">
    <w:abstractNumId w:val="23"/>
  </w:num>
  <w:num w:numId="31">
    <w:abstractNumId w:val="24"/>
  </w:num>
  <w:num w:numId="32">
    <w:abstractNumId w:val="17"/>
  </w:num>
  <w:num w:numId="33">
    <w:abstractNumId w:val="2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A69B"/>
  <w15:chartTrackingRefBased/>
  <w15:docId w15:val="{3D4868F4-A77F-4BF6-A079-C67CEE65A304}"/>
  <w:rsids>
    <w:rsidRoot val="006F4A88"/>
    <w:rsid val="000076E0"/>
    <w:rsid val="0003359B"/>
    <w:rsid val="000E0EA3"/>
    <w:rsid val="001B7571"/>
    <w:rsid val="001F63DD"/>
    <w:rsid val="00203F99"/>
    <w:rsid val="00360FF8"/>
    <w:rsid val="00370AFF"/>
    <w:rsid val="003C69BC"/>
    <w:rsid val="003E1150"/>
    <w:rsid val="003F3B78"/>
    <w:rsid val="0048020B"/>
    <w:rsid val="004C1D80"/>
    <w:rsid val="005051F1"/>
    <w:rsid val="00667DCB"/>
    <w:rsid val="006F4A88"/>
    <w:rsid val="00711B3A"/>
    <w:rsid val="00733B12"/>
    <w:rsid val="00733ED6"/>
    <w:rsid val="00736230"/>
    <w:rsid val="00783F3D"/>
    <w:rsid val="007C01A4"/>
    <w:rsid val="008B2DD4"/>
    <w:rsid val="00907A47"/>
    <w:rsid val="00933034"/>
    <w:rsid val="009531CD"/>
    <w:rsid val="009A05AF"/>
    <w:rsid val="009F5A1F"/>
    <w:rsid val="00A15128"/>
    <w:rsid val="00A25E5B"/>
    <w:rsid val="00AA492A"/>
    <w:rsid val="00B01330"/>
    <w:rsid val="00B0208E"/>
    <w:rsid val="00B11AD8"/>
    <w:rsid val="00B606B0"/>
    <w:rsid val="00B755BA"/>
    <w:rsid val="00BC0D6E"/>
    <w:rsid val="00BF5D1E"/>
    <w:rsid val="00C66629"/>
    <w:rsid val="00C71390"/>
    <w:rsid val="00CB20F7"/>
    <w:rsid val="00DC21C0"/>
    <w:rsid val="00F44EC7"/>
    <w:rsid val="00F52652"/>
    <w:rsid val="00F56D9E"/>
    <w:rsid val="00F73A5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eastAsiaTheme="minorHAnsi" w:hAnsiTheme="minorHAnsi" w:cstheme="minorBidi"/>
        <w:sz w:val="22"/>
        <w:szCs w:val="22"/>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qFormat/>
    <w:basedOn w:val="Normal"/>
    <w:next w:val="Normal"/>
    <w:link w:val="Heading2Char"/>
    <w:rsid w:val="00F52652"/>
    <w:pPr>
      <w:keepNext/>
      <w:widowControl w:val="0"/>
      <w:autoSpaceDE w:val="0"/>
      <w:autoSpaceDN w:val="0"/>
      <w:adjustRightInd w:val="0"/>
      <w:outlineLvl w:val="1"/>
      <w:jc w:val="left"/>
      <w:tabs>
        <w:tab w:val="left" w:pos="-1440"/>
      </w:tabs>
    </w:pPr>
    <w:rPr>
      <w:color w:val="993300"/>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0E0EA3"/>
    <w:pPr>
      <w:ind w:left="720"/>
      <w:contextualSpacing/>
    </w:pPr>
  </w:style>
  <w:style w:type="paragraph" w:styleId="Header">
    <w:name w:val="header"/>
    <w:basedOn w:val="Normal"/>
    <w:link w:val="HeaderChar"/>
    <w:uiPriority w:val="99"/>
    <w:unhideWhenUsed/>
    <w:rsid w:val="009F5A1F"/>
    <w:pPr>
      <w:tabs>
        <w:tab w:val="center" w:pos="4680"/>
        <w:tab w:val="right" w:pos="9360"/>
      </w:tabs>
    </w:pPr>
  </w:style>
  <w:style w:type="character" w:styleId="HeaderChar">
    <w:name w:val="Header Char"/>
    <w:basedOn w:val="DefaultParagraphFont"/>
    <w:link w:val="Header"/>
    <w:uiPriority w:val="99"/>
    <w:rsid w:val="009F5A1F"/>
  </w:style>
  <w:style w:type="paragraph" w:styleId="Footer">
    <w:name w:val="footer"/>
    <w:basedOn w:val="Normal"/>
    <w:link w:val="FooterChar"/>
    <w:uiPriority w:val="99"/>
    <w:unhideWhenUsed/>
    <w:rsid w:val="009F5A1F"/>
    <w:pPr>
      <w:tabs>
        <w:tab w:val="center" w:pos="4680"/>
        <w:tab w:val="right" w:pos="9360"/>
      </w:tabs>
    </w:pPr>
  </w:style>
  <w:style w:type="character" w:styleId="FooterChar">
    <w:name w:val="Footer Char"/>
    <w:basedOn w:val="DefaultParagraphFont"/>
    <w:link w:val="Footer"/>
    <w:uiPriority w:val="99"/>
    <w:rsid w:val="009F5A1F"/>
  </w:style>
  <w:style w:type="character" w:styleId="Heading2Char">
    <w:name w:val="Heading 2 Char"/>
    <w:basedOn w:val="DefaultParagraphFont"/>
    <w:link w:val="Heading2"/>
    <w:rsid w:val="00F52652"/>
    <w:rPr>
      <w:color w:val="993300"/>
      <w:rFonts w:ascii="Times New Roman" w:cs="Times New Roman" w:eastAsia="Times New Roman" w:hAnsi="Times New Roman"/>
      <w:sz w:val="24"/>
      <w:szCs w:val="24"/>
    </w:rPr>
  </w:style>
  <w:style w:type="paragraph" w:styleId="BodyTextIndent3">
    <w:name w:val="Body Text Indent 3"/>
    <w:basedOn w:val="Normal"/>
    <w:link w:val="BodyTextIndent3Char"/>
    <w:semiHidden/>
    <w:rsid w:val="00B606B0"/>
    <w:pPr>
      <w:widowControl w:val="0"/>
      <w:autoSpaceDE w:val="0"/>
      <w:autoSpaceDN w:val="0"/>
      <w:adjustRightInd w:val="0"/>
      <w:jc w:val="left"/>
      <w:ind w:left="720"/>
    </w:pPr>
    <w:rPr>
      <w:rFonts w:ascii="Times New Roman" w:cs="Times New Roman" w:eastAsia="Times New Roman" w:hAnsi="Times New Roman"/>
      <w:sz w:val="24"/>
      <w:szCs w:val="24"/>
    </w:rPr>
  </w:style>
  <w:style w:type="character" w:styleId="BodyTextIndent3Char">
    <w:name w:val="Body Text Indent 3 Char"/>
    <w:basedOn w:val="DefaultParagraphFont"/>
    <w:link w:val="BodyTextIndent3"/>
    <w:semiHidden/>
    <w:rsid w:val="00B606B0"/>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unhideWhenUsed/>
    <w:rsid w:val="00733ED6"/>
    <w:rPr>
      <w:rFonts w:ascii="Segoe UI" w:cs="Segoe UI" w:hAnsi="Segoe UI"/>
      <w:sz w:val="18"/>
      <w:szCs w:val="18"/>
    </w:rPr>
  </w:style>
  <w:style w:type="character" w:styleId="BalloonTextChar">
    <w:name w:val="Balloon Text Char"/>
    <w:basedOn w:val="DefaultParagraphFont"/>
    <w:link w:val="BalloonText"/>
    <w:uiPriority w:val="99"/>
    <w:semiHidden/>
    <w:rsid w:val="00733ED6"/>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DC10-00D3-4782-A47E-923DB2FF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Shields</dc:creator>
  <cp:keywords/>
  <dc:description/>
  <cp:lastModifiedBy>Kelli Shields</cp:lastModifiedBy>
  <cp:revision>2</cp:revision>
  <dcterms:created xsi:type="dcterms:W3CDTF">2023-04-18T13:52:00Z</dcterms:created>
  <dcterms:modified xsi:type="dcterms:W3CDTF">2023-04-18T13:52:00Z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817e71d933fc04067a6c8e9733c61e19257174c336e93e19956ece2af50ec54c</vt:lpwstr>
  </property>
</Properties>
</file>